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2559" w:rsidRPr="00EA6153" w:rsidRDefault="00B32559" w:rsidP="00B32559">
      <w:pPr>
        <w:spacing w:before="100" w:beforeAutospacing="1" w:after="100" w:afterAutospacing="1" w:line="276" w:lineRule="auto"/>
        <w:jc w:val="center"/>
        <w:rPr>
          <w:rFonts w:ascii="British Council Sans" w:hAnsi="British Council Sans" w:cs="Times New Roman"/>
          <w:sz w:val="28"/>
          <w:szCs w:val="28"/>
          <w:u w:val="single"/>
          <w:lang w:val="en-US" w:eastAsia="zh-CN"/>
        </w:rPr>
      </w:pPr>
      <w:r w:rsidRPr="00EA6153">
        <w:rPr>
          <w:rFonts w:ascii="British Council Sans" w:hAnsi="British Council Sans" w:cs="Times New Roman" w:hint="eastAsia"/>
          <w:b/>
          <w:bCs/>
          <w:sz w:val="28"/>
          <w:szCs w:val="28"/>
          <w:u w:val="single"/>
          <w:lang w:val="en-US" w:eastAsia="zh-CN"/>
        </w:rPr>
        <w:t>2015</w:t>
      </w:r>
      <w:r w:rsidRPr="00EA6153">
        <w:rPr>
          <w:rFonts w:ascii="British Council Sans" w:hAnsi="British Council Sans" w:cs="Times New Roman" w:hint="eastAsia"/>
          <w:b/>
          <w:bCs/>
          <w:sz w:val="28"/>
          <w:szCs w:val="28"/>
          <w:u w:val="single"/>
          <w:lang w:val="en-US" w:eastAsia="zh-CN"/>
        </w:rPr>
        <w:t>年博士论文资助项目开始接受申请</w:t>
      </w:r>
    </w:p>
    <w:p w:rsidR="00B32559" w:rsidRPr="00EA6153" w:rsidRDefault="00B32559" w:rsidP="00B32559">
      <w:pPr>
        <w:spacing w:before="100" w:beforeAutospacing="1" w:after="100" w:afterAutospacing="1" w:line="276" w:lineRule="auto"/>
        <w:rPr>
          <w:rFonts w:ascii="British Council Sans" w:hAnsi="British Council Sans" w:cs="Times New Roman"/>
          <w:sz w:val="24"/>
          <w:szCs w:val="24"/>
          <w:lang w:val="en-US" w:eastAsia="zh-CN"/>
        </w:rPr>
      </w:pPr>
      <w:r w:rsidRPr="00EA6153">
        <w:rPr>
          <w:rFonts w:ascii="British Council Sans" w:hAnsi="British Council Sans" w:cs="Times New Roman" w:hint="eastAsia"/>
          <w:sz w:val="24"/>
          <w:szCs w:val="24"/>
          <w:lang w:val="en-US" w:eastAsia="zh-CN"/>
        </w:rPr>
        <w:t>2015</w:t>
      </w:r>
      <w:r w:rsidRPr="00EA6153">
        <w:rPr>
          <w:rFonts w:ascii="British Council Sans" w:hAnsi="British Council Sans" w:cs="Times New Roman" w:hint="eastAsia"/>
          <w:sz w:val="24"/>
          <w:szCs w:val="24"/>
          <w:lang w:val="en-US" w:eastAsia="zh-CN"/>
        </w:rPr>
        <w:t>年博士论文资助项目现已开始接受申请</w:t>
      </w:r>
      <w:r w:rsidRPr="00EA6153">
        <w:rPr>
          <w:rFonts w:ascii="British Council Sans" w:hAnsi="British Council Sans" w:cs="Times New Roman"/>
          <w:sz w:val="24"/>
          <w:szCs w:val="24"/>
          <w:lang w:val="en-US" w:eastAsia="zh-CN"/>
        </w:rPr>
        <w:t>。</w:t>
      </w:r>
      <w:r w:rsidRPr="00EA6153">
        <w:rPr>
          <w:rFonts w:ascii="British Council Sans" w:hAnsi="British Council Sans" w:cs="Times New Roman" w:hint="eastAsia"/>
          <w:bCs/>
          <w:sz w:val="24"/>
          <w:szCs w:val="24"/>
          <w:lang w:val="en-US" w:eastAsia="zh-CN"/>
        </w:rPr>
        <w:t>该资助由</w:t>
      </w:r>
      <w:r w:rsidRPr="00EA6153">
        <w:rPr>
          <w:rFonts w:ascii="British Council Sans" w:hAnsi="British Council Sans" w:cs="Times New Roman" w:hint="eastAsia"/>
          <w:b/>
          <w:bCs/>
          <w:sz w:val="24"/>
          <w:szCs w:val="24"/>
          <w:lang w:val="en-US" w:eastAsia="zh-CN"/>
        </w:rPr>
        <w:t>国际英语教育研究基金会</w:t>
      </w:r>
      <w:r w:rsidRPr="00EA6153">
        <w:rPr>
          <w:rFonts w:ascii="British Council Sans" w:hAnsi="British Council Sans" w:cs="Times New Roman" w:hint="eastAsia"/>
          <w:bCs/>
          <w:sz w:val="24"/>
          <w:szCs w:val="24"/>
          <w:lang w:val="en-US" w:eastAsia="zh-CN"/>
        </w:rPr>
        <w:t>(</w:t>
      </w:r>
      <w:r w:rsidRPr="00EA6153">
        <w:rPr>
          <w:rFonts w:ascii="British Council Sans" w:hAnsi="British Council Sans" w:cs="Times New Roman"/>
          <w:bCs/>
          <w:sz w:val="24"/>
          <w:szCs w:val="24"/>
          <w:lang w:val="en-US" w:eastAsia="zh-CN"/>
        </w:rPr>
        <w:t>The International Research Foundation for English Language Education</w:t>
      </w:r>
      <w:r w:rsidRPr="00EA6153">
        <w:rPr>
          <w:rFonts w:ascii="British Council Sans" w:hAnsi="British Council Sans" w:cs="Times New Roman" w:hint="eastAsia"/>
          <w:bCs/>
          <w:sz w:val="24"/>
          <w:szCs w:val="24"/>
          <w:lang w:val="en-US" w:eastAsia="zh-CN"/>
        </w:rPr>
        <w:t xml:space="preserve">) </w:t>
      </w:r>
      <w:r w:rsidRPr="00EA6153">
        <w:rPr>
          <w:rFonts w:ascii="British Council Sans" w:hAnsi="British Council Sans" w:cs="Times New Roman" w:hint="eastAsia"/>
          <w:bCs/>
          <w:sz w:val="24"/>
          <w:szCs w:val="24"/>
          <w:lang w:val="en-US" w:eastAsia="zh-CN"/>
        </w:rPr>
        <w:t>与</w:t>
      </w:r>
      <w:r w:rsidRPr="00EA6153">
        <w:rPr>
          <w:rFonts w:ascii="British Council Sans" w:hAnsi="British Council Sans" w:cs="Times New Roman" w:hint="eastAsia"/>
          <w:b/>
          <w:bCs/>
          <w:sz w:val="24"/>
          <w:szCs w:val="24"/>
          <w:lang w:val="en-US" w:eastAsia="zh-CN"/>
        </w:rPr>
        <w:t>英国文化教育协会</w:t>
      </w:r>
      <w:r w:rsidRPr="00EA6153">
        <w:rPr>
          <w:rFonts w:ascii="British Council Sans" w:hAnsi="British Council Sans" w:cs="Times New Roman"/>
          <w:bCs/>
          <w:sz w:val="24"/>
          <w:szCs w:val="24"/>
          <w:lang w:val="en-US" w:eastAsia="zh-CN"/>
        </w:rPr>
        <w:t xml:space="preserve"> (the British Council)</w:t>
      </w:r>
      <w:r w:rsidRPr="00EA6153">
        <w:rPr>
          <w:rFonts w:ascii="British Council Sans" w:hAnsi="British Council Sans" w:cs="Times New Roman" w:hint="eastAsia"/>
          <w:bCs/>
          <w:sz w:val="24"/>
          <w:szCs w:val="24"/>
          <w:lang w:val="en-US" w:eastAsia="zh-CN"/>
        </w:rPr>
        <w:t>共同提供。</w:t>
      </w:r>
    </w:p>
    <w:p w:rsidR="00B32559" w:rsidRPr="00EA6153" w:rsidRDefault="00B32559" w:rsidP="00B32559">
      <w:pPr>
        <w:spacing w:before="100" w:beforeAutospacing="1" w:after="100" w:afterAutospacing="1" w:line="276" w:lineRule="auto"/>
        <w:rPr>
          <w:rFonts w:ascii="British Council Sans" w:hAnsi="British Council Sans" w:cs="Times New Roman"/>
          <w:sz w:val="24"/>
          <w:szCs w:val="24"/>
          <w:lang w:val="en-US" w:eastAsia="zh-CN"/>
        </w:rPr>
      </w:pPr>
      <w:r w:rsidRPr="00EA6153">
        <w:rPr>
          <w:rFonts w:ascii="British Council Sans" w:hAnsi="British Council Sans" w:cs="Times New Roman" w:hint="eastAsia"/>
          <w:b/>
          <w:bCs/>
          <w:sz w:val="24"/>
          <w:szCs w:val="24"/>
          <w:lang w:val="en-US" w:eastAsia="zh-CN"/>
        </w:rPr>
        <w:t>国际英语教育研究基金会</w:t>
      </w:r>
      <w:r w:rsidRPr="00EA6153">
        <w:rPr>
          <w:rFonts w:ascii="British Council Sans" w:hAnsi="British Council Sans" w:cs="Times New Roman" w:hint="eastAsia"/>
          <w:bCs/>
          <w:sz w:val="24"/>
          <w:szCs w:val="24"/>
          <w:lang w:val="en-US" w:eastAsia="zh-CN"/>
        </w:rPr>
        <w:t>是一个非盈利组织，致力于加强英语教育理论、实践与政策之间的联动关系，促进全球该领域中研究人员之间的合作。</w:t>
      </w:r>
      <w:r w:rsidRPr="00EA6153">
        <w:rPr>
          <w:rFonts w:ascii="British Council Sans" w:hAnsi="British Council Sans" w:cs="Times New Roman"/>
          <w:b/>
          <w:sz w:val="24"/>
          <w:szCs w:val="24"/>
          <w:lang w:eastAsia="zh-CN"/>
        </w:rPr>
        <w:t>国际英语教育研究基金会</w:t>
      </w:r>
      <w:r w:rsidRPr="00EA6153">
        <w:rPr>
          <w:rFonts w:ascii="British Council Sans" w:hAnsi="British Council Sans" w:cs="Times New Roman" w:hint="eastAsia"/>
          <w:sz w:val="24"/>
          <w:szCs w:val="24"/>
          <w:lang w:val="en-US" w:eastAsia="zh-CN"/>
        </w:rPr>
        <w:t>自</w:t>
      </w:r>
      <w:r w:rsidRPr="00EA6153">
        <w:rPr>
          <w:rFonts w:ascii="British Council Sans" w:hAnsi="British Council Sans" w:cs="Times New Roman" w:hint="eastAsia"/>
          <w:sz w:val="24"/>
          <w:szCs w:val="24"/>
          <w:lang w:val="en-US" w:eastAsia="zh-CN"/>
        </w:rPr>
        <w:t>2002</w:t>
      </w:r>
      <w:r w:rsidRPr="00EA6153">
        <w:rPr>
          <w:rFonts w:ascii="British Council Sans" w:hAnsi="British Council Sans" w:cs="Times New Roman" w:hint="eastAsia"/>
          <w:sz w:val="24"/>
          <w:szCs w:val="24"/>
          <w:lang w:val="en-US" w:eastAsia="zh-CN"/>
        </w:rPr>
        <w:t>年开始资助博士研究生完成该基金会设立的相关重点课题研究。每年，凡在相关专业就读的具备博士学位申请资格的</w:t>
      </w:r>
      <w:r>
        <w:rPr>
          <w:rFonts w:ascii="British Council Sans" w:hAnsi="British Council Sans" w:cs="Times New Roman" w:hint="eastAsia"/>
          <w:sz w:val="24"/>
          <w:szCs w:val="24"/>
          <w:lang w:val="en-US" w:eastAsia="zh-CN"/>
        </w:rPr>
        <w:t>在读</w:t>
      </w:r>
      <w:r w:rsidRPr="00EA6153">
        <w:rPr>
          <w:rFonts w:ascii="British Council Sans" w:hAnsi="British Council Sans" w:cs="Times New Roman" w:hint="eastAsia"/>
          <w:sz w:val="24"/>
          <w:szCs w:val="24"/>
          <w:lang w:val="en-US" w:eastAsia="zh-CN"/>
        </w:rPr>
        <w:t>学生均</w:t>
      </w:r>
      <w:r>
        <w:rPr>
          <w:rFonts w:ascii="British Council Sans" w:hAnsi="British Council Sans" w:cs="Times New Roman" w:hint="eastAsia"/>
          <w:sz w:val="24"/>
          <w:szCs w:val="24"/>
          <w:lang w:val="en-US" w:eastAsia="zh-CN"/>
        </w:rPr>
        <w:t>可</w:t>
      </w:r>
      <w:r w:rsidRPr="00EA6153">
        <w:rPr>
          <w:rFonts w:ascii="British Council Sans" w:hAnsi="British Council Sans" w:cs="Times New Roman" w:hint="eastAsia"/>
          <w:sz w:val="24"/>
          <w:szCs w:val="24"/>
          <w:lang w:val="en-US" w:eastAsia="zh-CN"/>
        </w:rPr>
        <w:t>向博士论文资助项目</w:t>
      </w:r>
      <w:r w:rsidRPr="00EA6153">
        <w:rPr>
          <w:rFonts w:ascii="British Council Sans" w:hAnsi="British Council Sans" w:cs="Times New Roman"/>
          <w:sz w:val="24"/>
          <w:szCs w:val="24"/>
          <w:lang w:val="en-US" w:eastAsia="zh-CN"/>
        </w:rPr>
        <w:t>提交申报书</w:t>
      </w:r>
      <w:r w:rsidRPr="00EA6153">
        <w:rPr>
          <w:rFonts w:ascii="British Council Sans" w:hAnsi="British Council Sans" w:cs="Times New Roman" w:hint="eastAsia"/>
          <w:sz w:val="24"/>
          <w:szCs w:val="24"/>
          <w:lang w:val="en-US" w:eastAsia="zh-CN"/>
        </w:rPr>
        <w:t>。提交的申报书由</w:t>
      </w:r>
      <w:r w:rsidRPr="00EA6153">
        <w:rPr>
          <w:rFonts w:ascii="British Council Sans" w:hAnsi="British Council Sans" w:cs="Times New Roman"/>
          <w:b/>
          <w:sz w:val="24"/>
          <w:szCs w:val="24"/>
          <w:lang w:eastAsia="zh-CN"/>
        </w:rPr>
        <w:t>国际英语教育研究基金会</w:t>
      </w:r>
      <w:r w:rsidRPr="00EA6153">
        <w:rPr>
          <w:rFonts w:ascii="British Council Sans" w:hAnsi="British Council Sans" w:cs="Times New Roman" w:hint="eastAsia"/>
          <w:sz w:val="24"/>
          <w:szCs w:val="24"/>
          <w:lang w:eastAsia="zh-CN"/>
        </w:rPr>
        <w:t>邀请</w:t>
      </w:r>
      <w:r w:rsidRPr="00EA6153">
        <w:rPr>
          <w:rFonts w:ascii="British Council Sans" w:hAnsi="British Council Sans" w:cs="Times New Roman" w:hint="eastAsia"/>
          <w:sz w:val="24"/>
          <w:szCs w:val="24"/>
          <w:lang w:val="en-US" w:eastAsia="zh-CN"/>
        </w:rPr>
        <w:t>国际</w:t>
      </w:r>
      <w:r>
        <w:rPr>
          <w:rFonts w:ascii="British Council Sans" w:hAnsi="British Council Sans" w:cs="Times New Roman" w:hint="eastAsia"/>
          <w:sz w:val="24"/>
          <w:szCs w:val="24"/>
          <w:lang w:val="en-US" w:eastAsia="zh-CN"/>
        </w:rPr>
        <w:t>知名</w:t>
      </w:r>
      <w:r w:rsidRPr="00EA6153">
        <w:rPr>
          <w:rFonts w:ascii="British Council Sans" w:hAnsi="British Council Sans" w:cs="Times New Roman" w:hint="eastAsia"/>
          <w:sz w:val="24"/>
          <w:szCs w:val="24"/>
          <w:lang w:val="en-US" w:eastAsia="zh-CN"/>
        </w:rPr>
        <w:t>专家组成委员会评审。</w:t>
      </w:r>
    </w:p>
    <w:p w:rsidR="00B32559" w:rsidRPr="00EA6153" w:rsidRDefault="00B32559" w:rsidP="00B32559">
      <w:pPr>
        <w:spacing w:before="100" w:beforeAutospacing="1" w:after="100" w:afterAutospacing="1" w:line="276" w:lineRule="auto"/>
        <w:rPr>
          <w:rFonts w:ascii="British Council Sans" w:hAnsi="British Council Sans" w:cs="Times New Roman"/>
          <w:bCs/>
          <w:sz w:val="24"/>
          <w:szCs w:val="24"/>
          <w:lang w:val="en-US" w:eastAsia="zh-CN"/>
        </w:rPr>
      </w:pPr>
      <w:r w:rsidRPr="00EA6153">
        <w:rPr>
          <w:rFonts w:ascii="British Council Sans" w:hAnsi="British Council Sans" w:cs="Times New Roman" w:hint="eastAsia"/>
          <w:b/>
          <w:bCs/>
          <w:sz w:val="24"/>
          <w:szCs w:val="24"/>
          <w:lang w:val="en-US" w:eastAsia="zh-CN"/>
        </w:rPr>
        <w:t>英国文化教育协会</w:t>
      </w:r>
      <w:r w:rsidRPr="00EA6153">
        <w:rPr>
          <w:rFonts w:ascii="British Council Sans" w:hAnsi="British Council Sans" w:cs="Times New Roman" w:hint="eastAsia"/>
          <w:bCs/>
          <w:sz w:val="24"/>
          <w:szCs w:val="24"/>
          <w:lang w:val="en-US" w:eastAsia="zh-CN"/>
        </w:rPr>
        <w:t>是英国提供教育机会与促进文化交流的国际机构。</w:t>
      </w:r>
      <w:r w:rsidRPr="00EA6153">
        <w:rPr>
          <w:rFonts w:ascii="British Council Sans" w:hAnsi="British Council Sans" w:cs="Times New Roman" w:hint="eastAsia"/>
          <w:b/>
          <w:bCs/>
          <w:sz w:val="24"/>
          <w:szCs w:val="24"/>
          <w:lang w:val="en-US" w:eastAsia="zh-CN"/>
        </w:rPr>
        <w:t>英国文化协会</w:t>
      </w:r>
      <w:r w:rsidRPr="00EA6153">
        <w:rPr>
          <w:rFonts w:ascii="British Council Sans" w:hAnsi="British Council Sans" w:cs="Times New Roman" w:hint="eastAsia"/>
          <w:bCs/>
          <w:sz w:val="24"/>
          <w:szCs w:val="24"/>
          <w:lang w:val="en-US" w:eastAsia="zh-CN"/>
        </w:rPr>
        <w:t>联合</w:t>
      </w:r>
      <w:r w:rsidRPr="00EA6153">
        <w:rPr>
          <w:rFonts w:ascii="British Council Sans" w:hAnsi="British Council Sans" w:cs="Times New Roman" w:hint="eastAsia"/>
          <w:b/>
          <w:bCs/>
          <w:sz w:val="24"/>
          <w:szCs w:val="24"/>
          <w:lang w:val="en-US" w:eastAsia="zh-CN"/>
        </w:rPr>
        <w:t>国际英语教育研究基金会</w:t>
      </w:r>
      <w:r w:rsidRPr="00EA6153">
        <w:rPr>
          <w:rFonts w:ascii="British Council Sans" w:hAnsi="British Council Sans" w:cs="Times New Roman" w:hint="eastAsia"/>
          <w:bCs/>
          <w:sz w:val="24"/>
          <w:szCs w:val="24"/>
          <w:lang w:val="en-US" w:eastAsia="zh-CN"/>
        </w:rPr>
        <w:t>增加了</w:t>
      </w:r>
      <w:r w:rsidRPr="00EA6153">
        <w:rPr>
          <w:rFonts w:ascii="British Council Sans" w:hAnsi="British Council Sans" w:cs="Times New Roman" w:hint="eastAsia"/>
          <w:bCs/>
          <w:sz w:val="24"/>
          <w:szCs w:val="24"/>
          <w:lang w:val="en-US" w:eastAsia="zh-CN"/>
        </w:rPr>
        <w:t>2015</w:t>
      </w:r>
      <w:r w:rsidRPr="00EA6153">
        <w:rPr>
          <w:rFonts w:ascii="British Council Sans" w:hAnsi="British Council Sans" w:cs="Times New Roman" w:hint="eastAsia"/>
          <w:bCs/>
          <w:sz w:val="24"/>
          <w:szCs w:val="24"/>
          <w:lang w:val="en-US" w:eastAsia="zh-CN"/>
        </w:rPr>
        <w:t>年博士论文资助项目</w:t>
      </w:r>
      <w:r w:rsidRPr="00EA6153">
        <w:rPr>
          <w:rFonts w:ascii="British Council Sans" w:hAnsi="British Council Sans" w:cs="Times New Roman"/>
          <w:bCs/>
          <w:sz w:val="24"/>
          <w:szCs w:val="24"/>
          <w:lang w:val="en-US" w:eastAsia="zh-CN"/>
        </w:rPr>
        <w:t>。</w:t>
      </w:r>
      <w:r w:rsidRPr="00EA6153">
        <w:rPr>
          <w:rFonts w:ascii="British Council Sans" w:hAnsi="British Council Sans" w:cs="Times New Roman" w:hint="eastAsia"/>
          <w:bCs/>
          <w:sz w:val="24"/>
          <w:szCs w:val="24"/>
          <w:lang w:val="en-US" w:eastAsia="zh-CN"/>
        </w:rPr>
        <w:t>这些资助将对政策制定者及有关英语教育实践决策人士产生明显影响。</w:t>
      </w:r>
      <w:r>
        <w:rPr>
          <w:rFonts w:ascii="British Council Sans" w:hAnsi="British Council Sans" w:cs="Times New Roman" w:hint="eastAsia"/>
          <w:bCs/>
          <w:sz w:val="24"/>
          <w:szCs w:val="24"/>
          <w:lang w:val="en-US" w:eastAsia="zh-CN"/>
        </w:rPr>
        <w:t>该</w:t>
      </w:r>
      <w:r w:rsidRPr="00EA6153">
        <w:rPr>
          <w:rFonts w:ascii="British Council Sans" w:hAnsi="British Council Sans" w:cs="Times New Roman" w:hint="eastAsia"/>
          <w:bCs/>
          <w:sz w:val="24"/>
          <w:szCs w:val="24"/>
          <w:lang w:val="en-US" w:eastAsia="zh-CN"/>
        </w:rPr>
        <w:t>博士论文资助项目现开始接受申请</w:t>
      </w:r>
      <w:r w:rsidRPr="00EA6153">
        <w:rPr>
          <w:rFonts w:ascii="British Council Sans" w:hAnsi="British Council Sans" w:cs="Times New Roman"/>
          <w:bCs/>
          <w:sz w:val="24"/>
          <w:szCs w:val="24"/>
          <w:lang w:val="en-US" w:eastAsia="zh-CN"/>
        </w:rPr>
        <w:t>，</w:t>
      </w:r>
      <w:r w:rsidRPr="00EA6153">
        <w:rPr>
          <w:rFonts w:ascii="British Council Sans" w:hAnsi="British Council Sans" w:cs="Times New Roman" w:hint="eastAsia"/>
          <w:bCs/>
          <w:sz w:val="24"/>
          <w:szCs w:val="24"/>
          <w:lang w:val="en-US" w:eastAsia="zh-CN"/>
        </w:rPr>
        <w:t>资助额度每人最高</w:t>
      </w:r>
      <w:r w:rsidRPr="00EA6153">
        <w:rPr>
          <w:rFonts w:ascii="British Council Sans" w:hAnsi="British Council Sans" w:cs="Times New Roman" w:hint="eastAsia"/>
          <w:bCs/>
          <w:sz w:val="24"/>
          <w:szCs w:val="24"/>
          <w:lang w:val="en-US" w:eastAsia="zh-CN"/>
        </w:rPr>
        <w:t>5000</w:t>
      </w:r>
      <w:r w:rsidRPr="00EA6153">
        <w:rPr>
          <w:rFonts w:ascii="British Council Sans" w:hAnsi="British Council Sans" w:cs="Times New Roman" w:hint="eastAsia"/>
          <w:bCs/>
          <w:sz w:val="24"/>
          <w:szCs w:val="24"/>
          <w:lang w:val="en-US" w:eastAsia="zh-CN"/>
        </w:rPr>
        <w:t>美元。</w:t>
      </w:r>
    </w:p>
    <w:p w:rsidR="00B32559" w:rsidRPr="00EA6153" w:rsidRDefault="00B32559" w:rsidP="00B32559">
      <w:pPr>
        <w:spacing w:before="100" w:beforeAutospacing="1" w:after="100" w:afterAutospacing="1" w:line="276" w:lineRule="auto"/>
        <w:rPr>
          <w:rFonts w:ascii="British Council Sans" w:hAnsi="British Council Sans" w:cs="Times New Roman"/>
          <w:sz w:val="24"/>
          <w:szCs w:val="24"/>
          <w:lang w:val="en-US" w:eastAsia="zh-CN"/>
        </w:rPr>
      </w:pPr>
      <w:r w:rsidRPr="00EA6153">
        <w:rPr>
          <w:rFonts w:ascii="British Council Sans" w:hAnsi="British Council Sans" w:cs="Times New Roman" w:hint="eastAsia"/>
          <w:b/>
          <w:bCs/>
          <w:sz w:val="24"/>
          <w:szCs w:val="24"/>
          <w:lang w:val="en-US" w:eastAsia="zh-CN"/>
        </w:rPr>
        <w:t>申请资格</w:t>
      </w:r>
    </w:p>
    <w:p w:rsidR="00B32559" w:rsidRPr="00EA6153" w:rsidRDefault="00B32559" w:rsidP="00B32559">
      <w:pPr>
        <w:spacing w:before="100" w:beforeAutospacing="1" w:after="100" w:afterAutospacing="1" w:line="276" w:lineRule="auto"/>
        <w:jc w:val="both"/>
        <w:rPr>
          <w:rFonts w:ascii="British Council Sans" w:hAnsi="British Council Sans" w:cs="Times New Roman"/>
          <w:sz w:val="24"/>
          <w:szCs w:val="24"/>
          <w:lang w:val="en-US" w:eastAsia="zh-CN"/>
        </w:rPr>
      </w:pPr>
      <w:r w:rsidRPr="00EA6153">
        <w:rPr>
          <w:rFonts w:ascii="British Council Sans" w:hAnsi="British Council Sans" w:cs="Times New Roman" w:hint="eastAsia"/>
          <w:sz w:val="24"/>
          <w:szCs w:val="24"/>
          <w:lang w:val="en-US" w:eastAsia="zh-CN"/>
        </w:rPr>
        <w:t>以下几点仅是博士论文资助项目申请者资格的概括性表述。如想申请成功，则需阅读申报书征询通知，严格按照要求申请。申请者必须</w:t>
      </w:r>
    </w:p>
    <w:p w:rsidR="00B32559" w:rsidRPr="00EA6153" w:rsidRDefault="00B32559" w:rsidP="00B32559">
      <w:pPr>
        <w:numPr>
          <w:ilvl w:val="0"/>
          <w:numId w:val="16"/>
        </w:numPr>
        <w:spacing w:before="100" w:beforeAutospacing="1" w:after="100" w:afterAutospacing="1" w:line="276" w:lineRule="auto"/>
        <w:rPr>
          <w:rFonts w:ascii="British Council Sans" w:eastAsia="Times New Roman" w:hAnsi="British Council Sans" w:cs="Times New Roman"/>
          <w:sz w:val="24"/>
          <w:szCs w:val="24"/>
          <w:lang w:val="en-US" w:eastAsia="zh-CN"/>
        </w:rPr>
      </w:pPr>
      <w:r w:rsidRPr="00EA6153">
        <w:rPr>
          <w:rFonts w:ascii="British Council Sans" w:hAnsi="British Council Sans" w:cs="Times New Roman" w:hint="eastAsia"/>
          <w:sz w:val="24"/>
          <w:szCs w:val="24"/>
          <w:lang w:val="en-US" w:eastAsia="zh-CN"/>
        </w:rPr>
        <w:t>就读于合法的博士专业；</w:t>
      </w:r>
    </w:p>
    <w:p w:rsidR="00B32559" w:rsidRPr="00EA6153" w:rsidRDefault="00B32559" w:rsidP="00B32559">
      <w:pPr>
        <w:numPr>
          <w:ilvl w:val="0"/>
          <w:numId w:val="16"/>
        </w:numPr>
        <w:spacing w:before="100" w:beforeAutospacing="1" w:after="100" w:afterAutospacing="1" w:line="276" w:lineRule="auto"/>
        <w:rPr>
          <w:rFonts w:ascii="British Council Sans" w:eastAsia="Times New Roman" w:hAnsi="British Council Sans" w:cs="Times New Roman"/>
          <w:sz w:val="24"/>
          <w:szCs w:val="24"/>
          <w:lang w:val="en-US" w:eastAsia="zh-CN"/>
        </w:rPr>
      </w:pPr>
      <w:r w:rsidRPr="00EA6153">
        <w:rPr>
          <w:rFonts w:ascii="British Council Sans" w:hAnsi="British Council Sans" w:cs="Times New Roman" w:hint="eastAsia"/>
          <w:sz w:val="24"/>
          <w:szCs w:val="24"/>
          <w:lang w:val="en-US" w:eastAsia="zh-CN"/>
        </w:rPr>
        <w:t>具备博士学位申请资格，制定博士研究计划并经本校学位委员会批准；</w:t>
      </w:r>
    </w:p>
    <w:p w:rsidR="00B32559" w:rsidRPr="00EA6153" w:rsidRDefault="00B32559" w:rsidP="00B32559">
      <w:pPr>
        <w:numPr>
          <w:ilvl w:val="0"/>
          <w:numId w:val="16"/>
        </w:numPr>
        <w:spacing w:before="100" w:beforeAutospacing="1" w:after="100" w:afterAutospacing="1" w:line="276" w:lineRule="auto"/>
        <w:rPr>
          <w:rFonts w:ascii="British Council Sans" w:eastAsia="Times New Roman" w:hAnsi="British Council Sans" w:cs="Times New Roman"/>
          <w:sz w:val="24"/>
          <w:szCs w:val="24"/>
          <w:lang w:val="en-US" w:eastAsia="zh-CN"/>
        </w:rPr>
      </w:pPr>
      <w:r w:rsidRPr="00EA6153">
        <w:rPr>
          <w:rFonts w:ascii="British Council Sans" w:hAnsi="British Council Sans" w:cs="Times New Roman" w:hint="eastAsia"/>
          <w:sz w:val="24"/>
          <w:szCs w:val="24"/>
          <w:lang w:val="en-US" w:eastAsia="zh-CN"/>
        </w:rPr>
        <w:t>填报申报书，且与</w:t>
      </w:r>
      <w:r w:rsidRPr="00EA6153">
        <w:rPr>
          <w:rFonts w:ascii="British Council Sans" w:hAnsi="British Council Sans" w:cs="Times New Roman"/>
          <w:sz w:val="24"/>
          <w:szCs w:val="24"/>
          <w:lang w:eastAsia="zh-CN"/>
        </w:rPr>
        <w:t>国际英语教育研究基金会</w:t>
      </w:r>
      <w:r w:rsidRPr="00EA6153">
        <w:rPr>
          <w:rFonts w:ascii="British Council Sans" w:hAnsi="British Council Sans" w:cs="Times New Roman" w:hint="eastAsia"/>
          <w:sz w:val="24"/>
          <w:szCs w:val="24"/>
          <w:lang w:eastAsia="zh-CN"/>
        </w:rPr>
        <w:t>确定的重点课题明确相关；</w:t>
      </w:r>
    </w:p>
    <w:p w:rsidR="00B32559" w:rsidRPr="00EA6153" w:rsidRDefault="00B32559" w:rsidP="00B32559">
      <w:pPr>
        <w:numPr>
          <w:ilvl w:val="0"/>
          <w:numId w:val="16"/>
        </w:numPr>
        <w:spacing w:before="100" w:beforeAutospacing="1" w:after="100" w:afterAutospacing="1" w:line="276" w:lineRule="auto"/>
        <w:rPr>
          <w:rFonts w:ascii="British Council Sans" w:eastAsia="Times New Roman" w:hAnsi="British Council Sans" w:cs="Times New Roman"/>
          <w:sz w:val="24"/>
          <w:szCs w:val="24"/>
          <w:lang w:val="en-US" w:eastAsia="zh-CN"/>
        </w:rPr>
      </w:pPr>
      <w:r w:rsidRPr="00EA6153">
        <w:rPr>
          <w:rFonts w:ascii="British Council Sans" w:hAnsi="British Council Sans" w:cs="Times New Roman" w:hint="eastAsia"/>
          <w:sz w:val="24"/>
          <w:szCs w:val="24"/>
          <w:lang w:val="en-US" w:eastAsia="zh-CN"/>
        </w:rPr>
        <w:t>严格按照申报征询通知要求进行申请；及</w:t>
      </w:r>
    </w:p>
    <w:p w:rsidR="00B32559" w:rsidRPr="00EA6153" w:rsidRDefault="00B32559" w:rsidP="00B32559">
      <w:pPr>
        <w:numPr>
          <w:ilvl w:val="0"/>
          <w:numId w:val="16"/>
        </w:numPr>
        <w:spacing w:before="100" w:beforeAutospacing="1" w:after="100" w:afterAutospacing="1" w:line="276" w:lineRule="auto"/>
        <w:rPr>
          <w:rFonts w:ascii="British Council Sans" w:eastAsia="Times New Roman" w:hAnsi="British Council Sans" w:cs="Times New Roman"/>
          <w:sz w:val="24"/>
          <w:szCs w:val="24"/>
          <w:lang w:val="en-US" w:eastAsia="zh-CN"/>
        </w:rPr>
      </w:pPr>
      <w:r w:rsidRPr="00EA6153">
        <w:rPr>
          <w:rFonts w:ascii="British Council Sans" w:hAnsi="British Council Sans" w:cs="Times New Roman" w:hint="eastAsia"/>
          <w:sz w:val="24"/>
          <w:szCs w:val="24"/>
          <w:lang w:val="en-US" w:eastAsia="zh-CN"/>
        </w:rPr>
        <w:t>请导师出具支持函，证明申请者已做好完成博士论文的相关准备。</w:t>
      </w:r>
    </w:p>
    <w:p w:rsidR="00B32559" w:rsidRPr="00EA6153" w:rsidRDefault="00B32559" w:rsidP="00B32559">
      <w:pPr>
        <w:spacing w:before="100" w:beforeAutospacing="1" w:after="100" w:afterAutospacing="1" w:line="276" w:lineRule="auto"/>
        <w:rPr>
          <w:rFonts w:ascii="British Council Sans" w:hAnsi="British Council Sans" w:cs="Times New Roman"/>
          <w:sz w:val="24"/>
          <w:szCs w:val="24"/>
          <w:lang w:val="en-US" w:eastAsia="zh-CN"/>
        </w:rPr>
      </w:pPr>
      <w:r w:rsidRPr="00EA6153">
        <w:rPr>
          <w:rFonts w:ascii="British Council Sans" w:hAnsi="British Council Sans" w:cs="Times New Roman" w:hint="eastAsia"/>
          <w:sz w:val="24"/>
          <w:szCs w:val="24"/>
          <w:lang w:val="en-US" w:eastAsia="zh-CN"/>
        </w:rPr>
        <w:t>截止日期</w:t>
      </w:r>
      <w:r w:rsidRPr="00EA6153">
        <w:rPr>
          <w:rFonts w:ascii="British Council Sans" w:hAnsi="British Council Sans" w:cs="Times New Roman" w:hint="eastAsia"/>
          <w:sz w:val="24"/>
          <w:szCs w:val="24"/>
          <w:lang w:val="en-US" w:eastAsia="zh-CN"/>
        </w:rPr>
        <w:t>2015</w:t>
      </w:r>
      <w:r w:rsidRPr="00EA6153">
        <w:rPr>
          <w:rFonts w:ascii="British Council Sans" w:hAnsi="British Council Sans" w:cs="Times New Roman" w:hint="eastAsia"/>
          <w:sz w:val="24"/>
          <w:szCs w:val="24"/>
          <w:lang w:val="en-US" w:eastAsia="zh-CN"/>
        </w:rPr>
        <w:t>年</w:t>
      </w:r>
      <w:r w:rsidRPr="00EA6153">
        <w:rPr>
          <w:rFonts w:ascii="British Council Sans" w:hAnsi="British Council Sans" w:cs="Times New Roman" w:hint="eastAsia"/>
          <w:sz w:val="24"/>
          <w:szCs w:val="24"/>
          <w:lang w:val="en-US" w:eastAsia="zh-CN"/>
        </w:rPr>
        <w:t>4</w:t>
      </w:r>
      <w:r w:rsidRPr="00EA6153">
        <w:rPr>
          <w:rFonts w:ascii="British Council Sans" w:hAnsi="British Council Sans" w:cs="Times New Roman" w:hint="eastAsia"/>
          <w:sz w:val="24"/>
          <w:szCs w:val="24"/>
          <w:lang w:val="en-US" w:eastAsia="zh-CN"/>
        </w:rPr>
        <w:t>月</w:t>
      </w:r>
      <w:r w:rsidRPr="00EA6153">
        <w:rPr>
          <w:rFonts w:ascii="British Council Sans" w:hAnsi="British Council Sans" w:cs="Times New Roman" w:hint="eastAsia"/>
          <w:sz w:val="24"/>
          <w:szCs w:val="24"/>
          <w:lang w:val="en-US" w:eastAsia="zh-CN"/>
        </w:rPr>
        <w:t>22</w:t>
      </w:r>
      <w:r w:rsidRPr="00EA6153">
        <w:rPr>
          <w:rFonts w:ascii="British Council Sans" w:hAnsi="British Council Sans" w:cs="Times New Roman" w:hint="eastAsia"/>
          <w:sz w:val="24"/>
          <w:szCs w:val="24"/>
          <w:lang w:val="en-US" w:eastAsia="zh-CN"/>
        </w:rPr>
        <w:t>日星期三晚美国西部标准时间</w:t>
      </w:r>
      <w:r w:rsidRPr="00EA6153">
        <w:rPr>
          <w:rFonts w:ascii="British Council Sans" w:hAnsi="British Council Sans" w:cs="Times New Roman" w:hint="eastAsia"/>
          <w:sz w:val="24"/>
          <w:szCs w:val="24"/>
          <w:lang w:val="en-US" w:eastAsia="zh-CN"/>
        </w:rPr>
        <w:t>11:59</w:t>
      </w:r>
      <w:r w:rsidRPr="00EA6153">
        <w:rPr>
          <w:rFonts w:ascii="British Council Sans" w:hAnsi="British Council Sans" w:cs="Times New Roman" w:hint="eastAsia"/>
          <w:sz w:val="24"/>
          <w:szCs w:val="24"/>
          <w:lang w:val="en-US" w:eastAsia="zh-CN"/>
        </w:rPr>
        <w:t>（美国和加拿大）。阅读</w:t>
      </w:r>
      <w:r w:rsidRPr="00EA6153">
        <w:rPr>
          <w:rFonts w:ascii="British Council Sans" w:hAnsi="British Council Sans" w:cs="Times New Roman" w:hint="eastAsia"/>
          <w:sz w:val="24"/>
          <w:szCs w:val="24"/>
          <w:lang w:val="en-US" w:eastAsia="zh-CN"/>
        </w:rPr>
        <w:t>2015</w:t>
      </w:r>
      <w:r w:rsidRPr="00EA6153">
        <w:rPr>
          <w:rFonts w:ascii="British Council Sans" w:hAnsi="British Council Sans" w:cs="Times New Roman" w:hint="eastAsia"/>
          <w:sz w:val="24"/>
          <w:szCs w:val="24"/>
          <w:lang w:val="en-US" w:eastAsia="zh-CN"/>
        </w:rPr>
        <w:t>年博士论文资助项目申报书征询通知，</w:t>
      </w:r>
      <w:r w:rsidRPr="00081B1A">
        <w:rPr>
          <w:rFonts w:ascii="British Council Sans" w:hAnsi="British Council Sans" w:cs="Times New Roman" w:hint="eastAsia"/>
          <w:sz w:val="24"/>
          <w:szCs w:val="24"/>
          <w:u w:val="single"/>
          <w:lang w:val="en-US" w:eastAsia="zh-CN"/>
        </w:rPr>
        <w:t>请</w:t>
      </w:r>
      <w:r w:rsidRPr="00081B1A">
        <w:rPr>
          <w:rFonts w:ascii="British Council Sans" w:hAnsi="British Council Sans" w:cs="Times New Roman"/>
          <w:sz w:val="24"/>
          <w:szCs w:val="24"/>
          <w:lang w:val="en-US" w:eastAsia="zh-CN"/>
        </w:rPr>
        <w:t>点击此处</w:t>
      </w:r>
      <w:r w:rsidRPr="00081B1A">
        <w:rPr>
          <w:rFonts w:ascii="British Council Sans" w:hAnsi="British Council Sans" w:cs="Times New Roman"/>
          <w:color w:val="0000FF"/>
          <w:sz w:val="24"/>
          <w:szCs w:val="24"/>
          <w:u w:val="single"/>
          <w:lang w:val="en-US" w:eastAsia="zh-CN"/>
        </w:rPr>
        <w:t>(</w:t>
      </w:r>
      <w:hyperlink r:id="rId7" w:tgtFrame="_blank" w:history="1">
        <w:r w:rsidRPr="00081B1A">
          <w:rPr>
            <w:rFonts w:ascii="British Council Sans" w:eastAsia="Times New Roman" w:hAnsi="British Council Sans" w:cs="Times New Roman"/>
            <w:color w:val="0000FF"/>
            <w:sz w:val="24"/>
            <w:szCs w:val="24"/>
            <w:u w:val="single"/>
            <w:lang w:val="en-US" w:eastAsia="zh-CN"/>
          </w:rPr>
          <w:t>click here</w:t>
        </w:r>
      </w:hyperlink>
      <w:r w:rsidRPr="00081B1A">
        <w:rPr>
          <w:rFonts w:ascii="British Council Sans" w:eastAsia="Times New Roman" w:hAnsi="British Council Sans" w:cs="Times New Roman"/>
          <w:color w:val="0000FF"/>
          <w:sz w:val="24"/>
          <w:szCs w:val="24"/>
          <w:u w:val="single"/>
          <w:lang w:val="en-US" w:eastAsia="zh-CN"/>
        </w:rPr>
        <w:t>)</w:t>
      </w:r>
      <w:r w:rsidRPr="00081B1A">
        <w:rPr>
          <w:rFonts w:ascii="British Council Sans" w:eastAsia="Times New Roman" w:hAnsi="British Council Sans" w:cs="Times New Roman"/>
          <w:sz w:val="24"/>
          <w:szCs w:val="24"/>
          <w:lang w:val="en-US" w:eastAsia="zh-CN"/>
        </w:rPr>
        <w:t>.</w:t>
      </w:r>
    </w:p>
    <w:p w:rsidR="00B32559" w:rsidRPr="00081B1A" w:rsidRDefault="00B32559" w:rsidP="00B32559">
      <w:pPr>
        <w:numPr>
          <w:ilvl w:val="0"/>
          <w:numId w:val="15"/>
        </w:numPr>
        <w:spacing w:before="100" w:beforeAutospacing="1" w:after="100" w:afterAutospacing="1" w:line="276" w:lineRule="auto"/>
        <w:rPr>
          <w:rFonts w:ascii="British Council Sans" w:eastAsia="Times New Roman" w:hAnsi="British Council Sans" w:cs="Times New Roman"/>
          <w:sz w:val="24"/>
          <w:szCs w:val="24"/>
          <w:lang w:val="en-US" w:eastAsia="zh-CN"/>
        </w:rPr>
      </w:pPr>
      <w:r w:rsidRPr="00081B1A">
        <w:rPr>
          <w:rFonts w:ascii="British Council Sans" w:hAnsi="British Council Sans" w:cs="Times New Roman" w:hint="eastAsia"/>
          <w:sz w:val="24"/>
          <w:szCs w:val="24"/>
          <w:lang w:val="en-US" w:eastAsia="zh-CN"/>
        </w:rPr>
        <w:t>下载</w:t>
      </w:r>
      <w:r w:rsidRPr="00081B1A">
        <w:rPr>
          <w:rFonts w:ascii="British Council Sans" w:hAnsi="British Council Sans" w:cs="Times New Roman" w:hint="eastAsia"/>
          <w:sz w:val="24"/>
          <w:szCs w:val="24"/>
          <w:lang w:val="en-US" w:eastAsia="zh-CN"/>
        </w:rPr>
        <w:t>2</w:t>
      </w:r>
      <w:r w:rsidRPr="00EA6153">
        <w:rPr>
          <w:rFonts w:ascii="British Council Sans" w:hAnsi="British Council Sans" w:cs="Times New Roman" w:hint="eastAsia"/>
          <w:sz w:val="24"/>
          <w:szCs w:val="24"/>
          <w:lang w:val="en-US" w:eastAsia="zh-CN"/>
        </w:rPr>
        <w:t>015</w:t>
      </w:r>
      <w:r w:rsidRPr="00EA6153">
        <w:rPr>
          <w:rFonts w:ascii="British Council Sans" w:hAnsi="British Council Sans" w:cs="Times New Roman" w:hint="eastAsia"/>
          <w:sz w:val="24"/>
          <w:szCs w:val="24"/>
          <w:lang w:val="en-US" w:eastAsia="zh-CN"/>
        </w:rPr>
        <w:t>年博士论文资助项目申请表（</w:t>
      </w:r>
      <w:r w:rsidRPr="00EA6153">
        <w:rPr>
          <w:rFonts w:ascii="British Council Sans" w:hAnsi="British Council Sans" w:cs="Times New Roman" w:hint="eastAsia"/>
          <w:sz w:val="24"/>
          <w:szCs w:val="24"/>
          <w:lang w:val="en-US" w:eastAsia="zh-CN"/>
        </w:rPr>
        <w:t>Firefox</w:t>
      </w:r>
      <w:r w:rsidRPr="00EA6153">
        <w:rPr>
          <w:rFonts w:ascii="British Council Sans" w:hAnsi="British Council Sans" w:cs="Times New Roman" w:hint="eastAsia"/>
          <w:sz w:val="24"/>
          <w:szCs w:val="24"/>
          <w:lang w:val="en-US" w:eastAsia="zh-CN"/>
        </w:rPr>
        <w:t>浏览器效果更佳）</w:t>
      </w:r>
    </w:p>
    <w:p w:rsidR="00B32559" w:rsidRPr="00081B1A" w:rsidRDefault="003D393E" w:rsidP="00B32559">
      <w:pPr>
        <w:numPr>
          <w:ilvl w:val="0"/>
          <w:numId w:val="15"/>
        </w:numPr>
        <w:spacing w:before="100" w:beforeAutospacing="1" w:after="100" w:afterAutospacing="1"/>
        <w:rPr>
          <w:rFonts w:ascii="British Council Sans" w:eastAsia="Times New Roman" w:hAnsi="British Council Sans" w:cs="Times New Roman"/>
          <w:sz w:val="24"/>
          <w:szCs w:val="24"/>
          <w:lang w:val="en-US"/>
        </w:rPr>
      </w:pPr>
      <w:hyperlink r:id="rId8" w:tgtFrame="_blank" w:history="1">
        <w:r w:rsidR="00B32559" w:rsidRPr="00081B1A">
          <w:rPr>
            <w:rFonts w:ascii="British Council Sans" w:eastAsia="Times New Roman" w:hAnsi="British Council Sans" w:cs="Times New Roman"/>
            <w:color w:val="0000FF"/>
            <w:sz w:val="24"/>
            <w:szCs w:val="24"/>
            <w:u w:val="single"/>
            <w:lang w:val="en-US"/>
          </w:rPr>
          <w:t xml:space="preserve">Download </w:t>
        </w:r>
      </w:hyperlink>
    </w:p>
    <w:p w:rsidR="00B32559" w:rsidRPr="00081B1A" w:rsidRDefault="00B32559" w:rsidP="00B32559">
      <w:pPr>
        <w:numPr>
          <w:ilvl w:val="0"/>
          <w:numId w:val="15"/>
        </w:numPr>
        <w:spacing w:before="100" w:beforeAutospacing="1" w:after="100" w:afterAutospacing="1" w:line="276" w:lineRule="auto"/>
        <w:rPr>
          <w:rFonts w:ascii="British Council Sans" w:eastAsia="Times New Roman" w:hAnsi="British Council Sans" w:cs="Times New Roman"/>
          <w:sz w:val="24"/>
          <w:szCs w:val="24"/>
          <w:lang w:val="en-US" w:eastAsia="zh-CN"/>
        </w:rPr>
      </w:pPr>
      <w:r w:rsidRPr="00081B1A">
        <w:rPr>
          <w:rFonts w:ascii="British Council Sans" w:hAnsi="British Council Sans" w:cs="Times New Roman" w:hint="eastAsia"/>
          <w:sz w:val="24"/>
          <w:szCs w:val="24"/>
          <w:lang w:val="en-US" w:eastAsia="zh-CN"/>
        </w:rPr>
        <w:t>观看视频演示，</w:t>
      </w:r>
      <w:r w:rsidRPr="00EA6153">
        <w:rPr>
          <w:rFonts w:ascii="British Council Sans" w:hAnsi="British Council Sans" w:cs="Times New Roman" w:hint="eastAsia"/>
          <w:sz w:val="24"/>
          <w:szCs w:val="24"/>
          <w:lang w:val="en-US" w:eastAsia="zh-CN"/>
        </w:rPr>
        <w:t>完成申请表填写</w:t>
      </w:r>
    </w:p>
    <w:p w:rsidR="00B32559" w:rsidRDefault="003D393E" w:rsidP="00B32559">
      <w:pPr>
        <w:numPr>
          <w:ilvl w:val="0"/>
          <w:numId w:val="15"/>
        </w:numPr>
        <w:spacing w:before="100" w:beforeAutospacing="1" w:after="100" w:afterAutospacing="1"/>
        <w:rPr>
          <w:rFonts w:ascii="British Council Sans" w:eastAsia="Times New Roman" w:hAnsi="British Council Sans" w:cs="Times New Roman"/>
          <w:sz w:val="24"/>
          <w:szCs w:val="24"/>
          <w:lang w:val="en-US"/>
        </w:rPr>
      </w:pPr>
      <w:hyperlink r:id="rId9" w:tgtFrame="_blank" w:history="1">
        <w:r w:rsidR="00B32559" w:rsidRPr="00081B1A">
          <w:rPr>
            <w:rFonts w:ascii="British Council Sans" w:eastAsia="Times New Roman" w:hAnsi="British Council Sans" w:cs="Times New Roman"/>
            <w:color w:val="0000FF"/>
            <w:sz w:val="24"/>
            <w:szCs w:val="24"/>
            <w:u w:val="single"/>
            <w:lang w:val="en-US"/>
          </w:rPr>
          <w:t>View the resource videos</w:t>
        </w:r>
      </w:hyperlink>
    </w:p>
    <w:p w:rsidR="00B32559" w:rsidRPr="00081B1A" w:rsidRDefault="00B32559" w:rsidP="00B32559">
      <w:pPr>
        <w:numPr>
          <w:ilvl w:val="0"/>
          <w:numId w:val="15"/>
        </w:numPr>
        <w:spacing w:before="100" w:beforeAutospacing="1" w:after="100" w:afterAutospacing="1" w:line="276" w:lineRule="auto"/>
        <w:rPr>
          <w:rFonts w:ascii="British Council Sans" w:eastAsia="Times New Roman" w:hAnsi="British Council Sans" w:cs="Times New Roman"/>
          <w:sz w:val="24"/>
          <w:szCs w:val="24"/>
          <w:lang w:val="en-US" w:eastAsia="zh-CN"/>
        </w:rPr>
      </w:pPr>
      <w:r w:rsidRPr="00081B1A">
        <w:rPr>
          <w:rFonts w:ascii="British Council Sans" w:hAnsi="British Council Sans" w:cs="Times New Roman" w:hint="eastAsia"/>
          <w:sz w:val="24"/>
          <w:szCs w:val="24"/>
          <w:lang w:val="en-US" w:eastAsia="zh-CN"/>
        </w:rPr>
        <w:t>访问博士论文资助项目常见问题网页</w:t>
      </w:r>
    </w:p>
    <w:p w:rsidR="00B32559" w:rsidRPr="00081B1A" w:rsidRDefault="003D393E" w:rsidP="00B32559">
      <w:pPr>
        <w:numPr>
          <w:ilvl w:val="0"/>
          <w:numId w:val="15"/>
        </w:numPr>
        <w:spacing w:before="100" w:beforeAutospacing="1" w:after="100" w:afterAutospacing="1"/>
        <w:rPr>
          <w:rFonts w:ascii="British Council Sans" w:eastAsia="Times New Roman" w:hAnsi="British Council Sans" w:cs="Times New Roman"/>
          <w:sz w:val="24"/>
          <w:szCs w:val="24"/>
          <w:lang w:val="en-US"/>
        </w:rPr>
      </w:pPr>
      <w:hyperlink r:id="rId10" w:tgtFrame="_blank" w:history="1">
        <w:r w:rsidR="00B32559" w:rsidRPr="00081B1A">
          <w:rPr>
            <w:rFonts w:ascii="British Council Sans" w:eastAsia="Times New Roman" w:hAnsi="British Council Sans" w:cs="Times New Roman"/>
            <w:color w:val="0000FF"/>
            <w:sz w:val="24"/>
            <w:szCs w:val="24"/>
            <w:u w:val="single"/>
            <w:lang w:val="en-US"/>
          </w:rPr>
          <w:t>DDG frequently-asked-questions</w:t>
        </w:r>
      </w:hyperlink>
    </w:p>
    <w:p w:rsidR="00B32559" w:rsidRDefault="00B32559" w:rsidP="00B32559">
      <w:pPr>
        <w:spacing w:before="100" w:beforeAutospacing="1" w:after="100" w:afterAutospacing="1" w:line="276" w:lineRule="auto"/>
        <w:rPr>
          <w:rFonts w:ascii="British Council Sans" w:hAnsi="British Council Sans" w:cs="Times New Roman"/>
          <w:b/>
          <w:sz w:val="24"/>
          <w:szCs w:val="24"/>
          <w:shd w:val="clear" w:color="auto" w:fill="FFFFFF"/>
          <w:lang w:val="en-US" w:eastAsia="zh-CN"/>
        </w:rPr>
      </w:pPr>
    </w:p>
    <w:p w:rsidR="00B32559" w:rsidRPr="00EA6153" w:rsidRDefault="00B32559" w:rsidP="00B32559">
      <w:pPr>
        <w:spacing w:before="100" w:beforeAutospacing="1" w:after="100" w:afterAutospacing="1" w:line="276" w:lineRule="auto"/>
        <w:rPr>
          <w:rFonts w:ascii="British Council Sans" w:hAnsi="British Council Sans" w:cs="Times New Roman"/>
          <w:b/>
          <w:sz w:val="24"/>
          <w:szCs w:val="24"/>
          <w:lang w:val="en-US" w:eastAsia="zh-CN"/>
        </w:rPr>
      </w:pPr>
      <w:r w:rsidRPr="00EA6153">
        <w:rPr>
          <w:rFonts w:ascii="British Council Sans" w:hAnsi="British Council Sans" w:cs="Times New Roman"/>
          <w:b/>
          <w:sz w:val="24"/>
          <w:szCs w:val="24"/>
          <w:shd w:val="clear" w:color="auto" w:fill="FFFFFF"/>
          <w:lang w:eastAsia="zh-CN"/>
        </w:rPr>
        <w:lastRenderedPageBreak/>
        <w:t>罗素</w:t>
      </w:r>
      <w:r w:rsidRPr="00EA6153">
        <w:rPr>
          <w:rFonts w:ascii="British Council Sans" w:hAnsi="British Council Sans" w:cs="Times New Roman"/>
          <w:b/>
          <w:sz w:val="24"/>
          <w:szCs w:val="24"/>
          <w:shd w:val="clear" w:color="auto" w:fill="FFFFFF"/>
          <w:lang w:eastAsia="zh-CN"/>
        </w:rPr>
        <w:t>N.</w:t>
      </w:r>
      <w:r w:rsidRPr="00EA6153">
        <w:rPr>
          <w:rFonts w:ascii="British Council Sans" w:hAnsi="British Council Sans" w:cs="Times New Roman"/>
          <w:b/>
          <w:sz w:val="24"/>
          <w:szCs w:val="24"/>
          <w:shd w:val="clear" w:color="auto" w:fill="FFFFFF"/>
          <w:lang w:eastAsia="zh-CN"/>
        </w:rPr>
        <w:t>坎贝尔奖</w:t>
      </w:r>
    </w:p>
    <w:p w:rsidR="00B32559" w:rsidRPr="00EA6153" w:rsidRDefault="00B32559" w:rsidP="00B32559">
      <w:pPr>
        <w:spacing w:before="100" w:beforeAutospacing="1" w:after="100" w:afterAutospacing="1" w:line="276" w:lineRule="auto"/>
        <w:jc w:val="both"/>
        <w:rPr>
          <w:rFonts w:ascii="British Council Sans" w:hAnsi="British Council Sans" w:cs="Times New Roman"/>
          <w:sz w:val="24"/>
          <w:szCs w:val="24"/>
          <w:lang w:val="en-US" w:eastAsia="zh-CN"/>
        </w:rPr>
      </w:pPr>
      <w:r w:rsidRPr="00EA6153">
        <w:rPr>
          <w:rFonts w:ascii="British Council Sans" w:hAnsi="British Council Sans" w:cs="Times New Roman" w:hint="eastAsia"/>
          <w:sz w:val="24"/>
          <w:szCs w:val="24"/>
          <w:lang w:val="en-US" w:eastAsia="zh-CN"/>
        </w:rPr>
        <w:t>每年，博士论文资助项目申报书中排名第一者被授予</w:t>
      </w:r>
      <w:r w:rsidRPr="00EA6153">
        <w:rPr>
          <w:rFonts w:ascii="British Council Sans" w:hAnsi="British Council Sans" w:cs="Times New Roman"/>
          <w:sz w:val="24"/>
          <w:szCs w:val="24"/>
          <w:shd w:val="clear" w:color="auto" w:fill="FFFFFF"/>
          <w:lang w:eastAsia="zh-CN"/>
        </w:rPr>
        <w:t>罗素</w:t>
      </w:r>
      <w:r w:rsidRPr="00EA6153">
        <w:rPr>
          <w:rFonts w:ascii="British Council Sans" w:hAnsi="British Council Sans" w:cs="Times New Roman"/>
          <w:sz w:val="24"/>
          <w:szCs w:val="24"/>
          <w:shd w:val="clear" w:color="auto" w:fill="FFFFFF"/>
          <w:lang w:eastAsia="zh-CN"/>
        </w:rPr>
        <w:t>N.</w:t>
      </w:r>
      <w:r w:rsidRPr="00EA6153">
        <w:rPr>
          <w:rFonts w:ascii="British Council Sans" w:hAnsi="British Council Sans" w:cs="Times New Roman"/>
          <w:sz w:val="24"/>
          <w:szCs w:val="24"/>
          <w:shd w:val="clear" w:color="auto" w:fill="FFFFFF"/>
          <w:lang w:eastAsia="zh-CN"/>
        </w:rPr>
        <w:t>坎贝尔奖</w:t>
      </w:r>
      <w:r w:rsidRPr="00EA6153">
        <w:rPr>
          <w:rFonts w:ascii="British Council Sans" w:hAnsi="British Council Sans" w:cs="Times New Roman" w:hint="eastAsia"/>
          <w:sz w:val="24"/>
          <w:szCs w:val="24"/>
          <w:shd w:val="clear" w:color="auto" w:fill="FFFFFF"/>
          <w:lang w:eastAsia="zh-CN"/>
        </w:rPr>
        <w:t>。坎贝尔博士是国际英语教师资格认证中心（</w:t>
      </w:r>
      <w:r w:rsidRPr="00EA6153">
        <w:rPr>
          <w:rFonts w:ascii="British Council Sans" w:hAnsi="British Council Sans" w:cs="Times New Roman" w:hint="eastAsia"/>
          <w:sz w:val="24"/>
          <w:szCs w:val="24"/>
          <w:shd w:val="clear" w:color="auto" w:fill="FFFFFF"/>
          <w:lang w:eastAsia="zh-CN"/>
        </w:rPr>
        <w:t>TESOL</w:t>
      </w:r>
      <w:r w:rsidRPr="00EA6153">
        <w:rPr>
          <w:rFonts w:ascii="British Council Sans" w:hAnsi="British Council Sans" w:cs="Times New Roman" w:hint="eastAsia"/>
          <w:sz w:val="24"/>
          <w:szCs w:val="24"/>
          <w:shd w:val="clear" w:color="auto" w:fill="FFFFFF"/>
          <w:lang w:eastAsia="zh-CN"/>
        </w:rPr>
        <w:t>）的前任主席，是</w:t>
      </w:r>
      <w:r w:rsidRPr="00EA6153">
        <w:rPr>
          <w:rFonts w:ascii="British Council Sans" w:hAnsi="British Council Sans" w:cs="Times New Roman"/>
          <w:sz w:val="24"/>
          <w:szCs w:val="24"/>
          <w:lang w:eastAsia="zh-CN"/>
        </w:rPr>
        <w:t>国际英语教育研究基金会</w:t>
      </w:r>
      <w:r w:rsidRPr="00EA6153">
        <w:rPr>
          <w:rFonts w:ascii="British Council Sans" w:hAnsi="British Council Sans" w:cs="Times New Roman" w:hint="eastAsia"/>
          <w:sz w:val="24"/>
          <w:szCs w:val="24"/>
          <w:lang w:eastAsia="zh-CN"/>
        </w:rPr>
        <w:t>创建者之一。</w:t>
      </w:r>
    </w:p>
    <w:p w:rsidR="00B32559" w:rsidRPr="00EA6153" w:rsidRDefault="00B32559" w:rsidP="00B32559">
      <w:pPr>
        <w:spacing w:before="100" w:beforeAutospacing="1" w:after="100" w:afterAutospacing="1" w:line="276" w:lineRule="auto"/>
        <w:rPr>
          <w:rFonts w:ascii="British Council Sans" w:hAnsi="British Council Sans" w:cs="Times New Roman"/>
          <w:sz w:val="24"/>
          <w:szCs w:val="24"/>
          <w:lang w:val="en-US" w:eastAsia="zh-CN"/>
        </w:rPr>
      </w:pPr>
      <w:r w:rsidRPr="00EA6153">
        <w:rPr>
          <w:rFonts w:ascii="British Council Sans" w:hAnsi="British Council Sans" w:cs="Times New Roman" w:hint="eastAsia"/>
          <w:b/>
          <w:bCs/>
          <w:sz w:val="24"/>
          <w:szCs w:val="24"/>
          <w:lang w:val="en-US" w:eastAsia="zh-CN"/>
        </w:rPr>
        <w:t>重点研究课题</w:t>
      </w:r>
    </w:p>
    <w:p w:rsidR="00B32559" w:rsidRPr="00EA6153" w:rsidRDefault="00B32559" w:rsidP="00B32559">
      <w:pPr>
        <w:spacing w:before="100" w:beforeAutospacing="1" w:after="100" w:afterAutospacing="1" w:line="276" w:lineRule="auto"/>
        <w:rPr>
          <w:rFonts w:ascii="British Council Sans" w:hAnsi="British Council Sans" w:cs="Times New Roman"/>
          <w:sz w:val="24"/>
          <w:szCs w:val="24"/>
          <w:lang w:val="en-US" w:eastAsia="zh-CN"/>
        </w:rPr>
      </w:pPr>
      <w:r w:rsidRPr="00EA6153">
        <w:rPr>
          <w:rFonts w:ascii="British Council Sans" w:hAnsi="British Council Sans" w:cs="Times New Roman"/>
          <w:sz w:val="24"/>
          <w:szCs w:val="24"/>
          <w:lang w:eastAsia="zh-CN"/>
        </w:rPr>
        <w:t>国际英语教育研究基金会</w:t>
      </w:r>
      <w:r w:rsidRPr="00EA6153">
        <w:rPr>
          <w:rFonts w:ascii="British Council Sans" w:hAnsi="British Council Sans" w:cs="Times New Roman" w:hint="eastAsia"/>
          <w:sz w:val="24"/>
          <w:szCs w:val="24"/>
          <w:lang w:eastAsia="zh-CN"/>
        </w:rPr>
        <w:t>目前确定了以下重点课题，点击题目查看具体信息。</w:t>
      </w:r>
      <w:r w:rsidRPr="00EA6153">
        <w:rPr>
          <w:rFonts w:ascii="British Council Sans" w:hAnsi="British Council Sans" w:cs="Times New Roman"/>
          <w:sz w:val="24"/>
          <w:szCs w:val="24"/>
          <w:lang w:eastAsia="zh-CN"/>
        </w:rPr>
        <w:t>国际英语教育研究基金会</w:t>
      </w:r>
      <w:r w:rsidRPr="00EA6153">
        <w:rPr>
          <w:rFonts w:ascii="British Council Sans" w:hAnsi="British Council Sans" w:cs="Times New Roman" w:hint="eastAsia"/>
          <w:sz w:val="24"/>
          <w:szCs w:val="24"/>
          <w:lang w:eastAsia="zh-CN"/>
        </w:rPr>
        <w:t>保留随时更改重点研究课题的权利。</w:t>
      </w:r>
    </w:p>
    <w:p w:rsidR="00B32559" w:rsidRPr="00327E29" w:rsidRDefault="00B32559" w:rsidP="00B32559">
      <w:pPr>
        <w:pStyle w:val="a6"/>
        <w:numPr>
          <w:ilvl w:val="0"/>
          <w:numId w:val="17"/>
        </w:numPr>
        <w:rPr>
          <w:rFonts w:ascii="British Council Sans" w:hAnsi="British Council Sans" w:cs="Times New Roman"/>
          <w:sz w:val="24"/>
          <w:szCs w:val="24"/>
          <w:lang w:val="en-US" w:eastAsia="zh-CN"/>
        </w:rPr>
      </w:pPr>
      <w:r w:rsidRPr="00327E29">
        <w:rPr>
          <w:rFonts w:ascii="British Council Sans" w:hAnsi="British Council Sans" w:cs="Times New Roman"/>
          <w:sz w:val="24"/>
          <w:szCs w:val="24"/>
          <w:lang w:eastAsia="zh-CN"/>
        </w:rPr>
        <w:t>商务、产业及职场中的双语</w:t>
      </w:r>
      <w:r w:rsidRPr="00327E29">
        <w:rPr>
          <w:rFonts w:ascii="British Council Sans" w:hAnsi="British Council Sans" w:cs="Times New Roman"/>
          <w:sz w:val="24"/>
          <w:szCs w:val="24"/>
          <w:lang w:eastAsia="zh-CN"/>
        </w:rPr>
        <w:t>/</w:t>
      </w:r>
      <w:r w:rsidRPr="00327E29">
        <w:rPr>
          <w:rFonts w:ascii="British Council Sans" w:hAnsi="British Council Sans" w:cs="Times New Roman"/>
          <w:sz w:val="24"/>
          <w:szCs w:val="24"/>
          <w:lang w:eastAsia="zh-CN"/>
        </w:rPr>
        <w:t>多语制度</w:t>
      </w:r>
    </w:p>
    <w:p w:rsidR="00B32559" w:rsidRPr="00081B1A" w:rsidRDefault="003D393E" w:rsidP="00B32559">
      <w:pPr>
        <w:pStyle w:val="a6"/>
        <w:numPr>
          <w:ilvl w:val="0"/>
          <w:numId w:val="17"/>
        </w:numPr>
        <w:rPr>
          <w:rFonts w:ascii="British Council Sans" w:eastAsia="Times New Roman" w:hAnsi="British Council Sans" w:cs="Times New Roman"/>
          <w:sz w:val="24"/>
          <w:szCs w:val="24"/>
          <w:lang w:val="en-US" w:eastAsia="zh-CN"/>
        </w:rPr>
      </w:pPr>
      <w:hyperlink r:id="rId11" w:tgtFrame="_blank" w:history="1">
        <w:r w:rsidR="00B32559" w:rsidRPr="00081B1A">
          <w:rPr>
            <w:rFonts w:ascii="British Council Sans" w:eastAsia="Times New Roman" w:hAnsi="British Council Sans" w:cs="Times New Roman"/>
            <w:color w:val="0000FF"/>
            <w:sz w:val="24"/>
            <w:szCs w:val="24"/>
            <w:u w:val="single"/>
            <w:lang w:val="en-US" w:eastAsia="zh-CN"/>
          </w:rPr>
          <w:t>Bilingualism/Plurilingualism in Business, Industry, and the Professions</w:t>
        </w:r>
      </w:hyperlink>
    </w:p>
    <w:p w:rsidR="00B32559" w:rsidRDefault="00B32559" w:rsidP="00B32559">
      <w:pPr>
        <w:rPr>
          <w:rFonts w:ascii="British Council Sans" w:hAnsi="British Council Sans" w:cs="Times New Roman"/>
          <w:color w:val="0000FF"/>
          <w:sz w:val="24"/>
          <w:szCs w:val="24"/>
          <w:u w:val="single"/>
          <w:lang w:val="en-US" w:eastAsia="zh-CN"/>
        </w:rPr>
      </w:pPr>
    </w:p>
    <w:p w:rsidR="00B32559" w:rsidRPr="00327E29" w:rsidRDefault="00B32559" w:rsidP="00B32559">
      <w:pPr>
        <w:pStyle w:val="a6"/>
        <w:numPr>
          <w:ilvl w:val="0"/>
          <w:numId w:val="17"/>
        </w:numPr>
        <w:rPr>
          <w:rFonts w:ascii="British Council Sans" w:hAnsi="British Council Sans" w:cs="Times New Roman"/>
          <w:sz w:val="24"/>
          <w:szCs w:val="24"/>
          <w:lang w:val="en-US" w:eastAsia="zh-CN"/>
        </w:rPr>
      </w:pPr>
      <w:r w:rsidRPr="00327E29">
        <w:rPr>
          <w:rFonts w:ascii="British Council Sans" w:hAnsi="British Council Sans" w:cs="Times New Roman"/>
          <w:sz w:val="24"/>
          <w:szCs w:val="24"/>
          <w:lang w:eastAsia="zh-CN"/>
        </w:rPr>
        <w:t>语言评估</w:t>
      </w:r>
    </w:p>
    <w:p w:rsidR="00B32559" w:rsidRPr="00081B1A" w:rsidRDefault="003D393E" w:rsidP="00B32559">
      <w:pPr>
        <w:pStyle w:val="a6"/>
        <w:numPr>
          <w:ilvl w:val="0"/>
          <w:numId w:val="17"/>
        </w:numPr>
        <w:rPr>
          <w:rFonts w:ascii="British Council Sans" w:eastAsia="Times New Roman" w:hAnsi="British Council Sans" w:cs="Times New Roman"/>
          <w:sz w:val="24"/>
          <w:szCs w:val="24"/>
          <w:lang w:val="en-US" w:eastAsia="zh-CN"/>
        </w:rPr>
      </w:pPr>
      <w:hyperlink r:id="rId12" w:tgtFrame="_blank" w:history="1">
        <w:r w:rsidR="00B32559" w:rsidRPr="00081B1A">
          <w:rPr>
            <w:rFonts w:ascii="British Council Sans" w:eastAsia="Times New Roman" w:hAnsi="British Council Sans" w:cs="Times New Roman"/>
            <w:color w:val="0000FF"/>
            <w:sz w:val="24"/>
            <w:szCs w:val="24"/>
            <w:u w:val="single"/>
            <w:lang w:val="en-US" w:eastAsia="zh-CN"/>
          </w:rPr>
          <w:t>Language Assessment</w:t>
        </w:r>
      </w:hyperlink>
    </w:p>
    <w:p w:rsidR="00B32559" w:rsidRPr="00081B1A" w:rsidRDefault="00B32559" w:rsidP="00B32559">
      <w:pPr>
        <w:spacing w:line="276" w:lineRule="auto"/>
        <w:rPr>
          <w:rFonts w:ascii="British Council Sans" w:eastAsia="Times New Roman" w:hAnsi="British Council Sans" w:cs="Times New Roman"/>
          <w:color w:val="0000FF"/>
          <w:sz w:val="24"/>
          <w:szCs w:val="24"/>
          <w:u w:val="single"/>
          <w:lang w:val="en-US" w:eastAsia="zh-CN"/>
        </w:rPr>
      </w:pPr>
    </w:p>
    <w:p w:rsidR="00B32559" w:rsidRPr="00327E29" w:rsidRDefault="00B32559" w:rsidP="00B32559">
      <w:pPr>
        <w:pStyle w:val="a6"/>
        <w:numPr>
          <w:ilvl w:val="0"/>
          <w:numId w:val="17"/>
        </w:numPr>
        <w:spacing w:line="276" w:lineRule="auto"/>
        <w:rPr>
          <w:rFonts w:ascii="British Council Sans" w:hAnsi="British Council Sans" w:cs="Times New Roman"/>
          <w:sz w:val="24"/>
          <w:szCs w:val="24"/>
          <w:lang w:val="en-US" w:eastAsia="zh-CN"/>
        </w:rPr>
      </w:pPr>
      <w:r w:rsidRPr="00327E29">
        <w:rPr>
          <w:rFonts w:ascii="British Council Sans" w:hAnsi="British Council Sans" w:cs="Times New Roman"/>
          <w:sz w:val="24"/>
          <w:szCs w:val="24"/>
          <w:lang w:eastAsia="zh-CN"/>
        </w:rPr>
        <w:t>语言规划及政策</w:t>
      </w:r>
    </w:p>
    <w:p w:rsidR="00B32559" w:rsidRPr="00081B1A" w:rsidRDefault="003D393E" w:rsidP="00B32559">
      <w:pPr>
        <w:pStyle w:val="a6"/>
        <w:numPr>
          <w:ilvl w:val="0"/>
          <w:numId w:val="17"/>
        </w:numPr>
        <w:rPr>
          <w:rFonts w:ascii="British Council Sans" w:eastAsia="Times New Roman" w:hAnsi="British Council Sans" w:cs="Times New Roman"/>
          <w:sz w:val="24"/>
          <w:szCs w:val="24"/>
          <w:lang w:val="en-US" w:eastAsia="zh-CN"/>
        </w:rPr>
      </w:pPr>
      <w:hyperlink r:id="rId13" w:tgtFrame="_blank" w:history="1">
        <w:r w:rsidR="00B32559" w:rsidRPr="00081B1A">
          <w:rPr>
            <w:rFonts w:ascii="British Council Sans" w:eastAsia="Times New Roman" w:hAnsi="British Council Sans" w:cs="Times New Roman"/>
            <w:color w:val="0000FF"/>
            <w:sz w:val="24"/>
            <w:szCs w:val="24"/>
            <w:u w:val="single"/>
            <w:lang w:val="en-US" w:eastAsia="zh-CN"/>
          </w:rPr>
          <w:t>Language Planning and Policy</w:t>
        </w:r>
      </w:hyperlink>
    </w:p>
    <w:p w:rsidR="00B32559" w:rsidRPr="00081B1A" w:rsidRDefault="00B32559" w:rsidP="00B32559">
      <w:pPr>
        <w:spacing w:line="276" w:lineRule="auto"/>
        <w:rPr>
          <w:rFonts w:ascii="British Council Sans" w:eastAsia="Times New Roman" w:hAnsi="British Council Sans" w:cs="Times New Roman"/>
          <w:color w:val="0000FF"/>
          <w:sz w:val="24"/>
          <w:szCs w:val="24"/>
          <w:u w:val="single"/>
          <w:lang w:val="en-US" w:eastAsia="zh-CN"/>
        </w:rPr>
      </w:pPr>
    </w:p>
    <w:p w:rsidR="00B32559" w:rsidRPr="00327E29" w:rsidRDefault="00B32559" w:rsidP="00B32559">
      <w:pPr>
        <w:pStyle w:val="a6"/>
        <w:numPr>
          <w:ilvl w:val="0"/>
          <w:numId w:val="17"/>
        </w:numPr>
        <w:spacing w:line="276" w:lineRule="auto"/>
        <w:rPr>
          <w:rFonts w:ascii="British Council Sans" w:hAnsi="British Council Sans" w:cs="Times New Roman"/>
          <w:sz w:val="24"/>
          <w:szCs w:val="24"/>
          <w:lang w:val="en-US" w:eastAsia="zh-CN"/>
        </w:rPr>
      </w:pPr>
      <w:r w:rsidRPr="00327E29">
        <w:rPr>
          <w:rFonts w:ascii="British Council Sans" w:hAnsi="British Council Sans" w:cs="Times New Roman"/>
          <w:sz w:val="24"/>
          <w:szCs w:val="24"/>
          <w:lang w:eastAsia="zh-CN"/>
        </w:rPr>
        <w:t>语言教师教育</w:t>
      </w:r>
    </w:p>
    <w:p w:rsidR="00B32559" w:rsidRPr="00081B1A" w:rsidRDefault="003D393E" w:rsidP="00B32559">
      <w:pPr>
        <w:pStyle w:val="a6"/>
        <w:numPr>
          <w:ilvl w:val="0"/>
          <w:numId w:val="17"/>
        </w:numPr>
        <w:rPr>
          <w:rFonts w:ascii="British Council Sans" w:eastAsia="Times New Roman" w:hAnsi="British Council Sans" w:cs="Times New Roman"/>
          <w:sz w:val="24"/>
          <w:szCs w:val="24"/>
          <w:lang w:val="en-US" w:eastAsia="zh-CN"/>
        </w:rPr>
      </w:pPr>
      <w:hyperlink r:id="rId14" w:tgtFrame="_blank" w:history="1">
        <w:r w:rsidR="00B32559" w:rsidRPr="00081B1A">
          <w:rPr>
            <w:rFonts w:ascii="British Council Sans" w:eastAsia="Times New Roman" w:hAnsi="British Council Sans" w:cs="Times New Roman"/>
            <w:color w:val="0000FF"/>
            <w:sz w:val="24"/>
            <w:szCs w:val="24"/>
            <w:u w:val="single"/>
            <w:lang w:val="en-US" w:eastAsia="zh-CN"/>
          </w:rPr>
          <w:t>Language Teacher Education</w:t>
        </w:r>
      </w:hyperlink>
    </w:p>
    <w:p w:rsidR="00B32559" w:rsidRPr="00081B1A" w:rsidRDefault="00B32559" w:rsidP="00B32559">
      <w:pPr>
        <w:spacing w:line="276" w:lineRule="auto"/>
        <w:rPr>
          <w:rFonts w:ascii="British Council Sans" w:eastAsia="Times New Roman" w:hAnsi="British Council Sans" w:cs="Times New Roman"/>
          <w:color w:val="0000FF"/>
          <w:sz w:val="24"/>
          <w:szCs w:val="24"/>
          <w:u w:val="single"/>
          <w:lang w:val="en-US" w:eastAsia="zh-CN"/>
        </w:rPr>
      </w:pPr>
    </w:p>
    <w:p w:rsidR="00B32559" w:rsidRPr="00327E29" w:rsidRDefault="00B32559" w:rsidP="00B32559">
      <w:pPr>
        <w:pStyle w:val="a6"/>
        <w:numPr>
          <w:ilvl w:val="0"/>
          <w:numId w:val="17"/>
        </w:numPr>
        <w:spacing w:line="276" w:lineRule="auto"/>
        <w:rPr>
          <w:rFonts w:ascii="British Council Sans" w:hAnsi="British Council Sans" w:cs="Times New Roman"/>
          <w:sz w:val="24"/>
          <w:szCs w:val="24"/>
          <w:lang w:val="en-US" w:eastAsia="zh-CN"/>
        </w:rPr>
      </w:pPr>
      <w:r w:rsidRPr="00327E29">
        <w:rPr>
          <w:rFonts w:ascii="British Council Sans" w:hAnsi="British Council Sans" w:cs="Times New Roman"/>
          <w:sz w:val="24"/>
          <w:szCs w:val="24"/>
          <w:lang w:eastAsia="zh-CN"/>
        </w:rPr>
        <w:t>技术在英语教学中的最优化使用</w:t>
      </w:r>
    </w:p>
    <w:p w:rsidR="00B32559" w:rsidRPr="00081B1A" w:rsidRDefault="003D393E" w:rsidP="00B32559">
      <w:pPr>
        <w:pStyle w:val="a6"/>
        <w:numPr>
          <w:ilvl w:val="0"/>
          <w:numId w:val="17"/>
        </w:numPr>
        <w:rPr>
          <w:rFonts w:ascii="British Council Sans" w:eastAsia="Times New Roman" w:hAnsi="British Council Sans" w:cs="Times New Roman"/>
          <w:sz w:val="24"/>
          <w:szCs w:val="24"/>
          <w:lang w:val="en-US" w:eastAsia="zh-CN"/>
        </w:rPr>
      </w:pPr>
      <w:hyperlink r:id="rId15" w:tgtFrame="_blank" w:history="1">
        <w:r w:rsidR="00B32559" w:rsidRPr="00081B1A">
          <w:rPr>
            <w:rFonts w:ascii="British Council Sans" w:eastAsia="Times New Roman" w:hAnsi="British Council Sans" w:cs="Times New Roman"/>
            <w:color w:val="0000FF"/>
            <w:sz w:val="24"/>
            <w:szCs w:val="24"/>
            <w:u w:val="single"/>
            <w:lang w:val="en-US" w:eastAsia="zh-CN"/>
          </w:rPr>
          <w:t>Optimal Uses of Technology in the Delivery of English Language Instruction</w:t>
        </w:r>
      </w:hyperlink>
    </w:p>
    <w:p w:rsidR="00B32559" w:rsidRDefault="00B32559" w:rsidP="00B32559">
      <w:pPr>
        <w:rPr>
          <w:rFonts w:ascii="British Council Sans" w:hAnsi="British Council Sans" w:cs="Times New Roman"/>
          <w:color w:val="0000FF"/>
          <w:sz w:val="24"/>
          <w:szCs w:val="24"/>
          <w:u w:val="single"/>
          <w:lang w:val="en-US" w:eastAsia="zh-CN"/>
        </w:rPr>
      </w:pPr>
    </w:p>
    <w:p w:rsidR="00B32559" w:rsidRPr="00327E29" w:rsidRDefault="00B32559" w:rsidP="00B32559">
      <w:pPr>
        <w:pStyle w:val="a6"/>
        <w:numPr>
          <w:ilvl w:val="0"/>
          <w:numId w:val="17"/>
        </w:numPr>
        <w:rPr>
          <w:rFonts w:ascii="British Council Sans" w:hAnsi="British Council Sans" w:cs="Times New Roman"/>
          <w:sz w:val="24"/>
          <w:szCs w:val="24"/>
          <w:lang w:val="en-US" w:eastAsia="zh-CN"/>
        </w:rPr>
      </w:pPr>
      <w:r w:rsidRPr="00327E29">
        <w:rPr>
          <w:rFonts w:ascii="British Council Sans" w:hAnsi="British Council Sans" w:cs="Times New Roman"/>
          <w:sz w:val="24"/>
          <w:szCs w:val="24"/>
          <w:lang w:eastAsia="zh-CN"/>
        </w:rPr>
        <w:t>学生年龄与学校有效英语教育</w:t>
      </w:r>
    </w:p>
    <w:p w:rsidR="00B32559" w:rsidRPr="00081B1A" w:rsidRDefault="003D393E" w:rsidP="00B32559">
      <w:pPr>
        <w:pStyle w:val="a6"/>
        <w:numPr>
          <w:ilvl w:val="0"/>
          <w:numId w:val="17"/>
        </w:numPr>
        <w:rPr>
          <w:rFonts w:ascii="British Council Sans" w:eastAsia="Times New Roman" w:hAnsi="British Council Sans" w:cs="Times New Roman"/>
          <w:sz w:val="24"/>
          <w:szCs w:val="24"/>
          <w:lang w:val="en-US" w:eastAsia="zh-CN"/>
        </w:rPr>
      </w:pPr>
      <w:hyperlink r:id="rId16" w:tgtFrame="_blank" w:history="1">
        <w:r w:rsidR="00B32559" w:rsidRPr="00081B1A">
          <w:rPr>
            <w:rFonts w:ascii="British Council Sans" w:eastAsia="Times New Roman" w:hAnsi="British Council Sans" w:cs="Times New Roman"/>
            <w:color w:val="0000FF"/>
            <w:sz w:val="24"/>
            <w:szCs w:val="24"/>
            <w:u w:val="single"/>
            <w:lang w:val="en-US" w:eastAsia="zh-CN"/>
          </w:rPr>
          <w:t>Students’ Age and Effective English Language Education in Schools</w:t>
        </w:r>
      </w:hyperlink>
    </w:p>
    <w:p w:rsidR="00B32559" w:rsidRPr="00EA6153" w:rsidRDefault="00B32559" w:rsidP="00B32559">
      <w:pPr>
        <w:spacing w:line="276" w:lineRule="auto"/>
        <w:rPr>
          <w:rFonts w:ascii="British Council Sans" w:eastAsia="Times New Roman" w:hAnsi="British Council Sans" w:cs="Times New Roman"/>
          <w:color w:val="0000FF"/>
          <w:sz w:val="24"/>
          <w:szCs w:val="24"/>
          <w:u w:val="single"/>
          <w:lang w:val="en-US" w:eastAsia="zh-CN"/>
        </w:rPr>
      </w:pPr>
    </w:p>
    <w:p w:rsidR="00B32559" w:rsidRPr="00081B1A" w:rsidRDefault="00B32559" w:rsidP="00B32559">
      <w:pPr>
        <w:spacing w:before="100" w:beforeAutospacing="1" w:after="100" w:afterAutospacing="1" w:line="276" w:lineRule="auto"/>
        <w:rPr>
          <w:rFonts w:ascii="British Council Sans" w:hAnsi="British Council Sans" w:cs="Times New Roman"/>
          <w:sz w:val="24"/>
          <w:szCs w:val="24"/>
          <w:lang w:val="en-US" w:eastAsia="zh-CN"/>
        </w:rPr>
      </w:pPr>
      <w:r w:rsidRPr="00081B1A">
        <w:rPr>
          <w:rFonts w:ascii="British Council Sans" w:hAnsi="British Council Sans" w:cs="Times New Roman"/>
          <w:sz w:val="24"/>
          <w:szCs w:val="24"/>
          <w:lang w:val="en-US" w:eastAsia="zh-CN"/>
        </w:rPr>
        <w:t>了解以往资助研究项目，请点击此处</w:t>
      </w:r>
      <w:r>
        <w:rPr>
          <w:rFonts w:ascii="British Council Sans" w:hAnsi="British Council Sans" w:cs="Times New Roman"/>
          <w:sz w:val="24"/>
          <w:szCs w:val="24"/>
          <w:lang w:val="en-US" w:eastAsia="zh-CN"/>
        </w:rPr>
        <w:t>(</w:t>
      </w:r>
      <w:hyperlink r:id="rId17" w:tgtFrame="_blank" w:history="1">
        <w:r w:rsidRPr="00081B1A">
          <w:rPr>
            <w:rFonts w:ascii="British Council Sans" w:eastAsia="Times New Roman" w:hAnsi="British Council Sans" w:cs="Times New Roman"/>
            <w:color w:val="0000FF"/>
            <w:sz w:val="24"/>
            <w:szCs w:val="24"/>
            <w:u w:val="single"/>
            <w:lang w:val="en-US"/>
          </w:rPr>
          <w:t>click here</w:t>
        </w:r>
      </w:hyperlink>
      <w:r>
        <w:rPr>
          <w:rFonts w:ascii="British Council Sans" w:eastAsia="Times New Roman" w:hAnsi="British Council Sans" w:cs="Times New Roman"/>
          <w:color w:val="0000FF"/>
          <w:sz w:val="24"/>
          <w:szCs w:val="24"/>
          <w:u w:val="single"/>
          <w:lang w:val="en-US"/>
        </w:rPr>
        <w:t>)</w:t>
      </w:r>
      <w:r w:rsidRPr="00081B1A">
        <w:rPr>
          <w:rFonts w:ascii="British Council Sans" w:eastAsia="Times New Roman" w:hAnsi="British Council Sans" w:cs="Times New Roman"/>
          <w:sz w:val="24"/>
          <w:szCs w:val="24"/>
          <w:lang w:val="en-US"/>
        </w:rPr>
        <w:t>.</w:t>
      </w:r>
    </w:p>
    <w:p w:rsidR="00B32559" w:rsidRPr="002F3E3A" w:rsidRDefault="00B32559" w:rsidP="00B32559">
      <w:pPr>
        <w:rPr>
          <w:lang w:val="en-US" w:eastAsia="zh-CN"/>
        </w:rPr>
      </w:pPr>
    </w:p>
    <w:p w:rsidR="00EA6153" w:rsidRPr="00B32559" w:rsidRDefault="00EA6153" w:rsidP="00B32559">
      <w:bookmarkStart w:id="0" w:name="_GoBack"/>
      <w:bookmarkEnd w:id="0"/>
    </w:p>
    <w:sectPr w:rsidR="00EA6153" w:rsidRPr="00B32559" w:rsidSect="003D393E">
      <w:footerReference w:type="default" r:id="rId18"/>
      <w:headerReference w:type="first" r:id="rId19"/>
      <w:pgSz w:w="11906" w:h="16838" w:code="9"/>
      <w:pgMar w:top="1418" w:right="851" w:bottom="1418" w:left="1134" w:header="680" w:footer="454"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5ED2" w:rsidRDefault="00905ED2">
      <w:r>
        <w:separator/>
      </w:r>
    </w:p>
  </w:endnote>
  <w:endnote w:type="continuationSeparator" w:id="1">
    <w:p w:rsidR="00905ED2" w:rsidRDefault="00905ED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Tahoma">
    <w:panose1 w:val="020B0604030504040204"/>
    <w:charset w:val="00"/>
    <w:family w:val="swiss"/>
    <w:pitch w:val="variable"/>
    <w:sig w:usb0="61002A87" w:usb1="80000000" w:usb2="00000008" w:usb3="00000000" w:csb0="000101FF" w:csb1="00000000"/>
  </w:font>
  <w:font w:name="British Council Sans">
    <w:altName w:val="Arial"/>
    <w:charset w:val="00"/>
    <w:family w:val="swiss"/>
    <w:pitch w:val="variable"/>
    <w:sig w:usb0="00000001"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3C3" w:rsidRDefault="00F303C3">
    <w:pPr>
      <w:pStyle w:val="a4"/>
    </w:pPr>
    <w:r>
      <w:t xml:space="preserve">Page </w:t>
    </w:r>
    <w:r w:rsidR="003D393E">
      <w:fldChar w:fldCharType="begin"/>
    </w:r>
    <w:r>
      <w:instrText xml:space="preserve"> PAGE </w:instrText>
    </w:r>
    <w:r w:rsidR="003D393E">
      <w:fldChar w:fldCharType="separate"/>
    </w:r>
    <w:r w:rsidR="0018737A">
      <w:rPr>
        <w:noProof/>
      </w:rPr>
      <w:t>2</w:t>
    </w:r>
    <w:r w:rsidR="003D393E">
      <w:fldChar w:fldCharType="end"/>
    </w:r>
    <w:r>
      <w:t xml:space="preserve"> of </w:t>
    </w:r>
    <w:r w:rsidR="003D393E">
      <w:fldChar w:fldCharType="begin"/>
    </w:r>
    <w:r w:rsidR="00B32559">
      <w:instrText xml:space="preserve"> NUMPAGES </w:instrText>
    </w:r>
    <w:r w:rsidR="003D393E">
      <w:fldChar w:fldCharType="separate"/>
    </w:r>
    <w:r w:rsidR="0018737A">
      <w:rPr>
        <w:noProof/>
      </w:rPr>
      <w:t>2</w:t>
    </w:r>
    <w:r w:rsidR="003D393E">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5ED2" w:rsidRDefault="00905ED2">
      <w:r>
        <w:separator/>
      </w:r>
    </w:p>
  </w:footnote>
  <w:footnote w:type="continuationSeparator" w:id="1">
    <w:p w:rsidR="00905ED2" w:rsidRDefault="00905E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bottom w:val="single" w:sz="4" w:space="0" w:color="auto"/>
      </w:tblBorders>
      <w:tblLayout w:type="fixed"/>
      <w:tblCellMar>
        <w:left w:w="0" w:type="dxa"/>
        <w:right w:w="0" w:type="dxa"/>
      </w:tblCellMar>
      <w:tblLook w:val="0000"/>
    </w:tblPr>
    <w:tblGrid>
      <w:gridCol w:w="3969"/>
      <w:gridCol w:w="5954"/>
    </w:tblGrid>
    <w:tr w:rsidR="00F303C3">
      <w:trPr>
        <w:trHeight w:hRule="exact" w:val="1280"/>
      </w:trPr>
      <w:tc>
        <w:tcPr>
          <w:tcW w:w="3969" w:type="dxa"/>
          <w:tcBorders>
            <w:bottom w:val="single" w:sz="4" w:space="0" w:color="auto"/>
          </w:tcBorders>
        </w:tcPr>
        <w:p w:rsidR="00F303C3" w:rsidRDefault="00EA6153">
          <w:pPr>
            <w:pStyle w:val="a3"/>
            <w:jc w:val="left"/>
          </w:pPr>
          <w:bookmarkStart w:id="1" w:name="bclogo"/>
          <w:r>
            <w:rPr>
              <w:noProof/>
              <w:lang w:val="en-US" w:eastAsia="zh-CN"/>
            </w:rPr>
            <w:drawing>
              <wp:inline distT="0" distB="0" distL="0" distR="0">
                <wp:extent cx="2495550" cy="790575"/>
                <wp:effectExtent l="0" t="0" r="0" b="9525"/>
                <wp:docPr id="6" name="Picture 6" descr="C:\BC_TEMPLATES\IMAGES\chicultural_blk.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BC_TEMPLATES\IMAGES\chicultural_blk.bmp"/>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95550" cy="790575"/>
                        </a:xfrm>
                        <a:prstGeom prst="rect">
                          <a:avLst/>
                        </a:prstGeom>
                        <a:noFill/>
                        <a:ln>
                          <a:noFill/>
                        </a:ln>
                      </pic:spPr>
                    </pic:pic>
                  </a:graphicData>
                </a:graphic>
              </wp:inline>
            </w:drawing>
          </w:r>
          <w:bookmarkEnd w:id="1"/>
        </w:p>
      </w:tc>
      <w:tc>
        <w:tcPr>
          <w:tcW w:w="5954" w:type="dxa"/>
          <w:tcBorders>
            <w:bottom w:val="single" w:sz="4" w:space="0" w:color="auto"/>
          </w:tcBorders>
        </w:tcPr>
        <w:p w:rsidR="00F303C3" w:rsidRDefault="00F303C3" w:rsidP="00EA6153">
          <w:pPr>
            <w:tabs>
              <w:tab w:val="left" w:pos="2220"/>
            </w:tabs>
            <w:rPr>
              <w:lang w:eastAsia="zh-CN"/>
            </w:rPr>
          </w:pPr>
        </w:p>
        <w:p w:rsidR="00EA6153" w:rsidRPr="00EA6153" w:rsidRDefault="00EA6153" w:rsidP="00EA6153">
          <w:pPr>
            <w:tabs>
              <w:tab w:val="left" w:pos="2220"/>
            </w:tabs>
            <w:rPr>
              <w:lang w:eastAsia="zh-CN"/>
            </w:rPr>
          </w:pPr>
        </w:p>
      </w:tc>
    </w:tr>
  </w:tbl>
  <w:p w:rsidR="00F303C3" w:rsidRDefault="00F303C3">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12A9A10"/>
    <w:lvl w:ilvl="0">
      <w:start w:val="1"/>
      <w:numFmt w:val="decimal"/>
      <w:lvlText w:val="%1."/>
      <w:lvlJc w:val="left"/>
      <w:pPr>
        <w:tabs>
          <w:tab w:val="num" w:pos="1492"/>
        </w:tabs>
        <w:ind w:left="1492" w:hanging="360"/>
      </w:pPr>
    </w:lvl>
  </w:abstractNum>
  <w:abstractNum w:abstractNumId="1">
    <w:nsid w:val="FFFFFF7D"/>
    <w:multiLevelType w:val="singleLevel"/>
    <w:tmpl w:val="31222CD8"/>
    <w:lvl w:ilvl="0">
      <w:start w:val="1"/>
      <w:numFmt w:val="decimal"/>
      <w:lvlText w:val="%1."/>
      <w:lvlJc w:val="left"/>
      <w:pPr>
        <w:tabs>
          <w:tab w:val="num" w:pos="1209"/>
        </w:tabs>
        <w:ind w:left="1209" w:hanging="360"/>
      </w:pPr>
    </w:lvl>
  </w:abstractNum>
  <w:abstractNum w:abstractNumId="2">
    <w:nsid w:val="FFFFFF7E"/>
    <w:multiLevelType w:val="singleLevel"/>
    <w:tmpl w:val="3DEACD68"/>
    <w:lvl w:ilvl="0">
      <w:start w:val="1"/>
      <w:numFmt w:val="decimal"/>
      <w:lvlText w:val="%1."/>
      <w:lvlJc w:val="left"/>
      <w:pPr>
        <w:tabs>
          <w:tab w:val="num" w:pos="926"/>
        </w:tabs>
        <w:ind w:left="926" w:hanging="360"/>
      </w:pPr>
    </w:lvl>
  </w:abstractNum>
  <w:abstractNum w:abstractNumId="3">
    <w:nsid w:val="FFFFFF7F"/>
    <w:multiLevelType w:val="singleLevel"/>
    <w:tmpl w:val="4F165E3A"/>
    <w:lvl w:ilvl="0">
      <w:start w:val="1"/>
      <w:numFmt w:val="decimal"/>
      <w:lvlText w:val="%1."/>
      <w:lvlJc w:val="left"/>
      <w:pPr>
        <w:tabs>
          <w:tab w:val="num" w:pos="643"/>
        </w:tabs>
        <w:ind w:left="643" w:hanging="360"/>
      </w:pPr>
    </w:lvl>
  </w:abstractNum>
  <w:abstractNum w:abstractNumId="4">
    <w:nsid w:val="FFFFFF80"/>
    <w:multiLevelType w:val="singleLevel"/>
    <w:tmpl w:val="F9D4EE0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73E51D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C0E952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00E2D0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1A2E4C4"/>
    <w:lvl w:ilvl="0">
      <w:start w:val="1"/>
      <w:numFmt w:val="decimal"/>
      <w:lvlText w:val="%1."/>
      <w:lvlJc w:val="left"/>
      <w:pPr>
        <w:tabs>
          <w:tab w:val="num" w:pos="360"/>
        </w:tabs>
        <w:ind w:left="360" w:hanging="360"/>
      </w:pPr>
    </w:lvl>
  </w:abstractNum>
  <w:abstractNum w:abstractNumId="9">
    <w:nsid w:val="FFFFFF89"/>
    <w:multiLevelType w:val="singleLevel"/>
    <w:tmpl w:val="19622C50"/>
    <w:lvl w:ilvl="0">
      <w:start w:val="1"/>
      <w:numFmt w:val="bullet"/>
      <w:lvlText w:val=""/>
      <w:lvlJc w:val="left"/>
      <w:pPr>
        <w:tabs>
          <w:tab w:val="num" w:pos="360"/>
        </w:tabs>
        <w:ind w:left="360" w:hanging="360"/>
      </w:pPr>
      <w:rPr>
        <w:rFonts w:ascii="Symbol" w:hAnsi="Symbol" w:hint="default"/>
      </w:rPr>
    </w:lvl>
  </w:abstractNum>
  <w:abstractNum w:abstractNumId="10">
    <w:nsid w:val="01D32B1C"/>
    <w:multiLevelType w:val="multilevel"/>
    <w:tmpl w:val="963A9C5C"/>
    <w:lvl w:ilvl="0">
      <w:start w:val="1"/>
      <w:numFmt w:val="decimal"/>
      <w:pStyle w:val="NumberedParagraph"/>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1.%2.%3.%4"/>
      <w:lvlJc w:val="left"/>
      <w:pPr>
        <w:tabs>
          <w:tab w:val="num" w:pos="2421"/>
        </w:tabs>
        <w:ind w:left="2268" w:hanging="567"/>
      </w:pPr>
    </w:lvl>
    <w:lvl w:ilvl="4">
      <w:start w:val="1"/>
      <w:numFmt w:val="decimal"/>
      <w:lvlText w:val="%1.%2.%3.%4.%5"/>
      <w:lvlJc w:val="left"/>
      <w:pPr>
        <w:tabs>
          <w:tab w:val="num" w:pos="2781"/>
        </w:tabs>
        <w:ind w:left="2268" w:hanging="567"/>
      </w:pPr>
    </w:lvl>
    <w:lvl w:ilvl="5">
      <w:start w:val="1"/>
      <w:numFmt w:val="decimal"/>
      <w:lvlText w:val="%1.%2.%3.%4.%5.%6"/>
      <w:lvlJc w:val="left"/>
      <w:pPr>
        <w:tabs>
          <w:tab w:val="num" w:pos="2781"/>
        </w:tabs>
        <w:ind w:left="2268" w:hanging="567"/>
      </w:pPr>
    </w:lvl>
    <w:lvl w:ilvl="6">
      <w:start w:val="1"/>
      <w:numFmt w:val="decimal"/>
      <w:lvlText w:val="%1.%2.%3.%4.%5.%6.%7"/>
      <w:lvlJc w:val="left"/>
      <w:pPr>
        <w:tabs>
          <w:tab w:val="num" w:pos="3141"/>
        </w:tabs>
        <w:ind w:left="2268" w:hanging="567"/>
      </w:pPr>
    </w:lvl>
    <w:lvl w:ilvl="7">
      <w:start w:val="1"/>
      <w:numFmt w:val="decimal"/>
      <w:lvlText w:val="%1.%2.%3.%4.%5.%6.%7.%8"/>
      <w:lvlJc w:val="left"/>
      <w:pPr>
        <w:tabs>
          <w:tab w:val="num" w:pos="3141"/>
        </w:tabs>
        <w:ind w:left="2268" w:hanging="567"/>
      </w:pPr>
    </w:lvl>
    <w:lvl w:ilvl="8">
      <w:start w:val="1"/>
      <w:numFmt w:val="decimal"/>
      <w:lvlText w:val="%1.%2.%3.%4.%5.%6.%7.%8.%9"/>
      <w:lvlJc w:val="left"/>
      <w:pPr>
        <w:tabs>
          <w:tab w:val="num" w:pos="3501"/>
        </w:tabs>
        <w:ind w:left="2268" w:hanging="567"/>
      </w:pPr>
    </w:lvl>
  </w:abstractNum>
  <w:abstractNum w:abstractNumId="11">
    <w:nsid w:val="0E4E01F1"/>
    <w:multiLevelType w:val="multilevel"/>
    <w:tmpl w:val="E7A66762"/>
    <w:lvl w:ilvl="0">
      <w:start w:val="1"/>
      <w:numFmt w:val="decimal"/>
      <w:pStyle w:val="NumberedSubHeading"/>
      <w:lvlText w:val="%1 "/>
      <w:lvlJc w:val="left"/>
      <w:pPr>
        <w:tabs>
          <w:tab w:val="num" w:pos="567"/>
        </w:tabs>
        <w:ind w:left="567" w:hanging="567"/>
      </w:pPr>
    </w:lvl>
    <w:lvl w:ilvl="1">
      <w:start w:val="1"/>
      <w:numFmt w:val="decimal"/>
      <w:pStyle w:val="NumberedBodyText"/>
      <w:lvlText w:val="%1.%2"/>
      <w:lvlJc w:val="left"/>
      <w:pPr>
        <w:tabs>
          <w:tab w:val="num" w:pos="567"/>
        </w:tabs>
        <w:ind w:left="567" w:hanging="567"/>
      </w:pPr>
    </w:lvl>
    <w:lvl w:ilvl="2">
      <w:start w:val="1"/>
      <w:numFmt w:val="decimal"/>
      <w:lvlText w:val="%1.%2.%3 "/>
      <w:lvlJc w:val="left"/>
      <w:pPr>
        <w:tabs>
          <w:tab w:val="num" w:pos="1134"/>
        </w:tabs>
        <w:ind w:left="1134" w:hanging="567"/>
      </w:pPr>
    </w:lvl>
    <w:lvl w:ilvl="3">
      <w:start w:val="1"/>
      <w:numFmt w:val="decimal"/>
      <w:lvlText w:val="%1.%2.%3.%4"/>
      <w:lvlJc w:val="left"/>
      <w:pPr>
        <w:tabs>
          <w:tab w:val="num" w:pos="1854"/>
        </w:tabs>
        <w:ind w:left="1701" w:hanging="567"/>
      </w:pPr>
    </w:lvl>
    <w:lvl w:ilvl="4">
      <w:start w:val="1"/>
      <w:numFmt w:val="decimal"/>
      <w:lvlText w:val="%1.%2.%3.%4.%5 "/>
      <w:lvlJc w:val="left"/>
      <w:pPr>
        <w:tabs>
          <w:tab w:val="num" w:pos="2781"/>
        </w:tabs>
        <w:ind w:left="2268" w:hanging="567"/>
      </w:pPr>
    </w:lvl>
    <w:lvl w:ilvl="5">
      <w:start w:val="1"/>
      <w:numFmt w:val="decimal"/>
      <w:lvlText w:val="%1.%2.%3.%4.%5.%6 "/>
      <w:lvlJc w:val="left"/>
      <w:pPr>
        <w:tabs>
          <w:tab w:val="num" w:pos="3141"/>
        </w:tabs>
        <w:ind w:left="2268" w:hanging="567"/>
      </w:pPr>
    </w:lvl>
    <w:lvl w:ilvl="6">
      <w:start w:val="1"/>
      <w:numFmt w:val="decimal"/>
      <w:lvlText w:val="%1.%2.%3.%4.%5.%6.%7 "/>
      <w:lvlJc w:val="left"/>
      <w:pPr>
        <w:tabs>
          <w:tab w:val="num" w:pos="3141"/>
        </w:tabs>
        <w:ind w:left="2268" w:hanging="567"/>
      </w:pPr>
    </w:lvl>
    <w:lvl w:ilvl="7">
      <w:start w:val="1"/>
      <w:numFmt w:val="decimal"/>
      <w:lvlText w:val="%1.%2.%3.%4.%5.%6.%7.%8 "/>
      <w:lvlJc w:val="left"/>
      <w:pPr>
        <w:tabs>
          <w:tab w:val="num" w:pos="3501"/>
        </w:tabs>
        <w:ind w:left="2268" w:hanging="567"/>
      </w:pPr>
    </w:lvl>
    <w:lvl w:ilvl="8">
      <w:start w:val="1"/>
      <w:numFmt w:val="decimal"/>
      <w:lvlText w:val="%1.%2.%3.%4.%5.%6.%7.%8.%9 "/>
      <w:lvlJc w:val="left"/>
      <w:pPr>
        <w:tabs>
          <w:tab w:val="num" w:pos="3501"/>
        </w:tabs>
        <w:ind w:left="2268" w:hanging="567"/>
      </w:pPr>
    </w:lvl>
  </w:abstractNum>
  <w:abstractNum w:abstractNumId="12">
    <w:nsid w:val="21DF13DD"/>
    <w:multiLevelType w:val="hybridMultilevel"/>
    <w:tmpl w:val="55CA8CF6"/>
    <w:lvl w:ilvl="0" w:tplc="19622C5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8F71BAB"/>
    <w:multiLevelType w:val="multilevel"/>
    <w:tmpl w:val="31027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C223FA2"/>
    <w:multiLevelType w:val="multilevel"/>
    <w:tmpl w:val="D94CC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E9165CC"/>
    <w:multiLevelType w:val="singleLevel"/>
    <w:tmpl w:val="AF96907E"/>
    <w:lvl w:ilvl="0">
      <w:start w:val="1"/>
      <w:numFmt w:val="bullet"/>
      <w:pStyle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0"/>
  </w:num>
  <w:num w:numId="14">
    <w:abstractNumId w:val="11"/>
  </w:num>
  <w:num w:numId="15">
    <w:abstractNumId w:val="14"/>
  </w:num>
  <w:num w:numId="16">
    <w:abstractNumId w:val="13"/>
  </w:num>
  <w:num w:numId="1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ttachedTemplate r:id="rId1"/>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7170"/>
  </w:hdrShapeDefaults>
  <w:footnotePr>
    <w:footnote w:id="0"/>
    <w:footnote w:id="1"/>
  </w:footnotePr>
  <w:endnotePr>
    <w:endnote w:id="0"/>
    <w:endnote w:id="1"/>
  </w:endnotePr>
  <w:compat>
    <w:useFELayout/>
  </w:compat>
  <w:rsids>
    <w:rsidRoot w:val="00EA6153"/>
    <w:rsid w:val="00003EB9"/>
    <w:rsid w:val="00005F28"/>
    <w:rsid w:val="00015350"/>
    <w:rsid w:val="000212F4"/>
    <w:rsid w:val="000356CD"/>
    <w:rsid w:val="000523EA"/>
    <w:rsid w:val="00067125"/>
    <w:rsid w:val="00071541"/>
    <w:rsid w:val="000743A2"/>
    <w:rsid w:val="00087241"/>
    <w:rsid w:val="00091708"/>
    <w:rsid w:val="000B2442"/>
    <w:rsid w:val="000C02FB"/>
    <w:rsid w:val="001047FA"/>
    <w:rsid w:val="0013739A"/>
    <w:rsid w:val="00137626"/>
    <w:rsid w:val="00142EDF"/>
    <w:rsid w:val="001662C3"/>
    <w:rsid w:val="0017079B"/>
    <w:rsid w:val="00174907"/>
    <w:rsid w:val="0018737A"/>
    <w:rsid w:val="00190D70"/>
    <w:rsid w:val="0019371D"/>
    <w:rsid w:val="001961A5"/>
    <w:rsid w:val="001C73F0"/>
    <w:rsid w:val="001D2A06"/>
    <w:rsid w:val="001D2C6E"/>
    <w:rsid w:val="0020358A"/>
    <w:rsid w:val="0021549F"/>
    <w:rsid w:val="00227098"/>
    <w:rsid w:val="0023167F"/>
    <w:rsid w:val="002341B4"/>
    <w:rsid w:val="00235110"/>
    <w:rsid w:val="002B7535"/>
    <w:rsid w:val="00305943"/>
    <w:rsid w:val="00310D79"/>
    <w:rsid w:val="0033697B"/>
    <w:rsid w:val="00344E6D"/>
    <w:rsid w:val="00360FED"/>
    <w:rsid w:val="0036395C"/>
    <w:rsid w:val="00373050"/>
    <w:rsid w:val="003820CF"/>
    <w:rsid w:val="00391131"/>
    <w:rsid w:val="003A57B4"/>
    <w:rsid w:val="003B1907"/>
    <w:rsid w:val="003C16FC"/>
    <w:rsid w:val="003D393E"/>
    <w:rsid w:val="003E4D3F"/>
    <w:rsid w:val="003F1B66"/>
    <w:rsid w:val="003F7293"/>
    <w:rsid w:val="00400626"/>
    <w:rsid w:val="00405FC3"/>
    <w:rsid w:val="0042085C"/>
    <w:rsid w:val="004413D3"/>
    <w:rsid w:val="004464FB"/>
    <w:rsid w:val="0046313C"/>
    <w:rsid w:val="00466334"/>
    <w:rsid w:val="00484711"/>
    <w:rsid w:val="00487F03"/>
    <w:rsid w:val="004C00D8"/>
    <w:rsid w:val="004C0B14"/>
    <w:rsid w:val="004C2428"/>
    <w:rsid w:val="004D1D16"/>
    <w:rsid w:val="004D2195"/>
    <w:rsid w:val="0052726E"/>
    <w:rsid w:val="005314C8"/>
    <w:rsid w:val="005473B5"/>
    <w:rsid w:val="00547B02"/>
    <w:rsid w:val="005622F9"/>
    <w:rsid w:val="00567D72"/>
    <w:rsid w:val="005938FD"/>
    <w:rsid w:val="005A104D"/>
    <w:rsid w:val="005B00EE"/>
    <w:rsid w:val="005B39C0"/>
    <w:rsid w:val="005C6D58"/>
    <w:rsid w:val="005D0EE0"/>
    <w:rsid w:val="005D201D"/>
    <w:rsid w:val="005E50FF"/>
    <w:rsid w:val="005E65A4"/>
    <w:rsid w:val="006324FA"/>
    <w:rsid w:val="00640255"/>
    <w:rsid w:val="00643C9B"/>
    <w:rsid w:val="006462C6"/>
    <w:rsid w:val="0065473E"/>
    <w:rsid w:val="00663B8E"/>
    <w:rsid w:val="00680433"/>
    <w:rsid w:val="00691FF1"/>
    <w:rsid w:val="006B4937"/>
    <w:rsid w:val="00701926"/>
    <w:rsid w:val="0071696C"/>
    <w:rsid w:val="00720964"/>
    <w:rsid w:val="00722F08"/>
    <w:rsid w:val="00742DB6"/>
    <w:rsid w:val="00760C6E"/>
    <w:rsid w:val="0078316B"/>
    <w:rsid w:val="007A18BF"/>
    <w:rsid w:val="007A4371"/>
    <w:rsid w:val="007C1BC3"/>
    <w:rsid w:val="007D3382"/>
    <w:rsid w:val="00814C91"/>
    <w:rsid w:val="00842D2D"/>
    <w:rsid w:val="00850967"/>
    <w:rsid w:val="00886535"/>
    <w:rsid w:val="008D7466"/>
    <w:rsid w:val="008E52A6"/>
    <w:rsid w:val="008F34A7"/>
    <w:rsid w:val="00905ED2"/>
    <w:rsid w:val="00906125"/>
    <w:rsid w:val="00911857"/>
    <w:rsid w:val="00943810"/>
    <w:rsid w:val="00946CE2"/>
    <w:rsid w:val="00967C5D"/>
    <w:rsid w:val="009702EA"/>
    <w:rsid w:val="0099239C"/>
    <w:rsid w:val="009B4990"/>
    <w:rsid w:val="009C0B4B"/>
    <w:rsid w:val="009C4C45"/>
    <w:rsid w:val="00A175F1"/>
    <w:rsid w:val="00A32F1B"/>
    <w:rsid w:val="00A6133D"/>
    <w:rsid w:val="00A80866"/>
    <w:rsid w:val="00A83A05"/>
    <w:rsid w:val="00AA249D"/>
    <w:rsid w:val="00AD2C01"/>
    <w:rsid w:val="00AD7BAB"/>
    <w:rsid w:val="00AF70B3"/>
    <w:rsid w:val="00B00DCA"/>
    <w:rsid w:val="00B17521"/>
    <w:rsid w:val="00B22751"/>
    <w:rsid w:val="00B32559"/>
    <w:rsid w:val="00B44E8F"/>
    <w:rsid w:val="00B544C9"/>
    <w:rsid w:val="00B5605D"/>
    <w:rsid w:val="00B80141"/>
    <w:rsid w:val="00B81527"/>
    <w:rsid w:val="00B86A51"/>
    <w:rsid w:val="00B9736B"/>
    <w:rsid w:val="00BA25C1"/>
    <w:rsid w:val="00BC262C"/>
    <w:rsid w:val="00C07E35"/>
    <w:rsid w:val="00C16B6D"/>
    <w:rsid w:val="00C73E3A"/>
    <w:rsid w:val="00C95632"/>
    <w:rsid w:val="00CB6393"/>
    <w:rsid w:val="00D06589"/>
    <w:rsid w:val="00D0731F"/>
    <w:rsid w:val="00D16773"/>
    <w:rsid w:val="00D17432"/>
    <w:rsid w:val="00D26F3C"/>
    <w:rsid w:val="00D35FA4"/>
    <w:rsid w:val="00D36FF9"/>
    <w:rsid w:val="00D560B0"/>
    <w:rsid w:val="00D847D5"/>
    <w:rsid w:val="00DD086C"/>
    <w:rsid w:val="00DD7225"/>
    <w:rsid w:val="00DF5EA9"/>
    <w:rsid w:val="00E04D52"/>
    <w:rsid w:val="00E2125C"/>
    <w:rsid w:val="00E25000"/>
    <w:rsid w:val="00E34AB6"/>
    <w:rsid w:val="00E472A5"/>
    <w:rsid w:val="00E638E1"/>
    <w:rsid w:val="00E720D7"/>
    <w:rsid w:val="00E747F9"/>
    <w:rsid w:val="00E9268A"/>
    <w:rsid w:val="00E948D1"/>
    <w:rsid w:val="00EA6153"/>
    <w:rsid w:val="00ED053D"/>
    <w:rsid w:val="00ED56C0"/>
    <w:rsid w:val="00F04F2C"/>
    <w:rsid w:val="00F26FAB"/>
    <w:rsid w:val="00F27C32"/>
    <w:rsid w:val="00F303C3"/>
    <w:rsid w:val="00F64D9F"/>
    <w:rsid w:val="00F839D1"/>
    <w:rsid w:val="00F95636"/>
    <w:rsid w:val="00FA1382"/>
    <w:rsid w:val="00FC778B"/>
    <w:rsid w:val="00FE2410"/>
    <w:rsid w:val="00FE780E"/>
    <w:rsid w:val="00FF3FC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EastAsia" w:hAnsi="Arial" w:cs="Arial"/>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86A51"/>
    <w:rPr>
      <w:sz w:val="22"/>
      <w:szCs w:val="22"/>
      <w:lang w:eastAsia="en-GB"/>
    </w:rPr>
  </w:style>
  <w:style w:type="paragraph" w:styleId="6">
    <w:name w:val="heading 6"/>
    <w:basedOn w:val="a"/>
    <w:next w:val="a"/>
    <w:qFormat/>
    <w:rsid w:val="003D393E"/>
    <w:pPr>
      <w:spacing w:before="240" w:after="60"/>
      <w:outlineLvl w:val="5"/>
    </w:pPr>
    <w:rPr>
      <w:rFonts w:ascii="Times New Roman" w:hAnsi="Times New Roman" w:cs="Times New Roman"/>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D393E"/>
    <w:pPr>
      <w:tabs>
        <w:tab w:val="center" w:pos="4153"/>
        <w:tab w:val="right" w:pos="8306"/>
      </w:tabs>
      <w:jc w:val="right"/>
    </w:pPr>
    <w:rPr>
      <w:b/>
      <w:bCs/>
      <w:sz w:val="32"/>
      <w:szCs w:val="32"/>
    </w:rPr>
  </w:style>
  <w:style w:type="paragraph" w:styleId="9">
    <w:name w:val="toc 9"/>
    <w:basedOn w:val="a"/>
    <w:next w:val="a"/>
    <w:autoRedefine/>
    <w:semiHidden/>
    <w:rsid w:val="003D393E"/>
    <w:pPr>
      <w:ind w:left="1600"/>
    </w:pPr>
  </w:style>
  <w:style w:type="paragraph" w:styleId="a4">
    <w:name w:val="footer"/>
    <w:basedOn w:val="a"/>
    <w:rsid w:val="003D393E"/>
    <w:pPr>
      <w:tabs>
        <w:tab w:val="center" w:pos="4153"/>
        <w:tab w:val="right" w:pos="8306"/>
      </w:tabs>
      <w:ind w:left="-284"/>
      <w:jc w:val="center"/>
    </w:pPr>
    <w:rPr>
      <w:sz w:val="12"/>
      <w:szCs w:val="12"/>
    </w:rPr>
  </w:style>
  <w:style w:type="paragraph" w:customStyle="1" w:styleId="Bullet">
    <w:name w:val="Bullet"/>
    <w:basedOn w:val="a"/>
    <w:rsid w:val="003D393E"/>
    <w:pPr>
      <w:numPr>
        <w:numId w:val="11"/>
      </w:numPr>
      <w:tabs>
        <w:tab w:val="clear" w:pos="360"/>
        <w:tab w:val="num" w:pos="567"/>
      </w:tabs>
      <w:spacing w:before="180"/>
      <w:ind w:left="567" w:hanging="567"/>
    </w:pPr>
  </w:style>
  <w:style w:type="paragraph" w:customStyle="1" w:styleId="NumberedBodyText">
    <w:name w:val="Numbered Body Text"/>
    <w:basedOn w:val="a"/>
    <w:rsid w:val="003D393E"/>
    <w:pPr>
      <w:numPr>
        <w:ilvl w:val="1"/>
        <w:numId w:val="12"/>
      </w:numPr>
      <w:spacing w:before="180"/>
    </w:pPr>
  </w:style>
  <w:style w:type="paragraph" w:customStyle="1" w:styleId="NumberedParagraph">
    <w:name w:val="Numbered Paragraph"/>
    <w:basedOn w:val="a"/>
    <w:rsid w:val="003D393E"/>
    <w:pPr>
      <w:numPr>
        <w:numId w:val="13"/>
      </w:numPr>
      <w:spacing w:before="180"/>
    </w:pPr>
  </w:style>
  <w:style w:type="paragraph" w:customStyle="1" w:styleId="NumberedSubHeading">
    <w:name w:val="Numbered Sub Heading"/>
    <w:basedOn w:val="a"/>
    <w:next w:val="a"/>
    <w:rsid w:val="003D393E"/>
    <w:pPr>
      <w:keepNext/>
      <w:numPr>
        <w:numId w:val="14"/>
      </w:numPr>
      <w:spacing w:before="440" w:after="40"/>
    </w:pPr>
    <w:rPr>
      <w:b/>
      <w:bCs/>
    </w:rPr>
  </w:style>
  <w:style w:type="paragraph" w:customStyle="1" w:styleId="PageHeading">
    <w:name w:val="Page Heading"/>
    <w:basedOn w:val="a"/>
    <w:next w:val="a"/>
    <w:rsid w:val="003D393E"/>
    <w:pPr>
      <w:pageBreakBefore/>
      <w:spacing w:before="480" w:after="280"/>
    </w:pPr>
    <w:rPr>
      <w:sz w:val="44"/>
      <w:szCs w:val="44"/>
    </w:rPr>
  </w:style>
  <w:style w:type="paragraph" w:customStyle="1" w:styleId="SubHeading">
    <w:name w:val="Sub Heading"/>
    <w:basedOn w:val="a"/>
    <w:next w:val="a"/>
    <w:rsid w:val="003D393E"/>
    <w:pPr>
      <w:keepNext/>
      <w:spacing w:before="440" w:after="280"/>
    </w:pPr>
    <w:rPr>
      <w:b/>
      <w:bCs/>
      <w:sz w:val="24"/>
      <w:szCs w:val="24"/>
    </w:rPr>
  </w:style>
  <w:style w:type="paragraph" w:styleId="a5">
    <w:name w:val="Balloon Text"/>
    <w:basedOn w:val="a"/>
    <w:link w:val="Char"/>
    <w:rsid w:val="001C73F0"/>
    <w:rPr>
      <w:rFonts w:ascii="Tahoma" w:hAnsi="Tahoma" w:cs="Tahoma"/>
      <w:sz w:val="16"/>
      <w:szCs w:val="16"/>
    </w:rPr>
  </w:style>
  <w:style w:type="character" w:customStyle="1" w:styleId="Char">
    <w:name w:val="批注框文本 Char"/>
    <w:link w:val="a5"/>
    <w:rsid w:val="001C73F0"/>
    <w:rPr>
      <w:rFonts w:ascii="Tahoma" w:hAnsi="Tahoma" w:cs="Tahoma"/>
      <w:sz w:val="16"/>
      <w:szCs w:val="16"/>
      <w:lang w:eastAsia="zh-CN"/>
    </w:rPr>
  </w:style>
  <w:style w:type="paragraph" w:styleId="a6">
    <w:name w:val="List Paragraph"/>
    <w:basedOn w:val="a"/>
    <w:uiPriority w:val="34"/>
    <w:qFormat/>
    <w:rsid w:val="00B3255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Arial"/>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86A51"/>
    <w:rPr>
      <w:sz w:val="22"/>
      <w:szCs w:val="22"/>
      <w:lang w:eastAsia="en-GB"/>
    </w:rPr>
  </w:style>
  <w:style w:type="paragraph" w:styleId="Heading6">
    <w:name w:val="heading 6"/>
    <w:basedOn w:val="Normal"/>
    <w:next w:val="Normal"/>
    <w:qFormat/>
    <w:pPr>
      <w:spacing w:before="240" w:after="60"/>
      <w:outlineLvl w:val="5"/>
    </w:pPr>
    <w:rPr>
      <w:rFonts w:ascii="Times New Roman" w:hAnsi="Times New Roman"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jc w:val="right"/>
    </w:pPr>
    <w:rPr>
      <w:b/>
      <w:bCs/>
      <w:sz w:val="32"/>
      <w:szCs w:val="32"/>
    </w:rPr>
  </w:style>
  <w:style w:type="paragraph" w:styleId="TOC9">
    <w:name w:val="toc 9"/>
    <w:basedOn w:val="Normal"/>
    <w:next w:val="Normal"/>
    <w:autoRedefine/>
    <w:semiHidden/>
    <w:pPr>
      <w:ind w:left="1600"/>
    </w:pPr>
  </w:style>
  <w:style w:type="paragraph" w:styleId="Footer">
    <w:name w:val="footer"/>
    <w:basedOn w:val="Normal"/>
    <w:pPr>
      <w:tabs>
        <w:tab w:val="center" w:pos="4153"/>
        <w:tab w:val="right" w:pos="8306"/>
      </w:tabs>
      <w:ind w:left="-284"/>
      <w:jc w:val="center"/>
    </w:pPr>
    <w:rPr>
      <w:sz w:val="12"/>
      <w:szCs w:val="12"/>
    </w:rPr>
  </w:style>
  <w:style w:type="paragraph" w:customStyle="1" w:styleId="Bullet">
    <w:name w:val="Bullet"/>
    <w:basedOn w:val="Normal"/>
    <w:pPr>
      <w:numPr>
        <w:numId w:val="11"/>
      </w:numPr>
      <w:tabs>
        <w:tab w:val="clear" w:pos="360"/>
        <w:tab w:val="num" w:pos="567"/>
      </w:tabs>
      <w:spacing w:before="180"/>
      <w:ind w:left="567" w:hanging="567"/>
    </w:pPr>
  </w:style>
  <w:style w:type="paragraph" w:customStyle="1" w:styleId="NumberedBodyText">
    <w:name w:val="Numbered Body Text"/>
    <w:basedOn w:val="Normal"/>
    <w:pPr>
      <w:numPr>
        <w:ilvl w:val="1"/>
        <w:numId w:val="12"/>
      </w:numPr>
      <w:spacing w:before="180"/>
    </w:pPr>
  </w:style>
  <w:style w:type="paragraph" w:customStyle="1" w:styleId="NumberedParagraph">
    <w:name w:val="Numbered Paragraph"/>
    <w:basedOn w:val="Normal"/>
    <w:pPr>
      <w:numPr>
        <w:numId w:val="13"/>
      </w:numPr>
      <w:spacing w:before="180"/>
    </w:pPr>
  </w:style>
  <w:style w:type="paragraph" w:customStyle="1" w:styleId="NumberedSubHeading">
    <w:name w:val="Numbered Sub Heading"/>
    <w:basedOn w:val="Normal"/>
    <w:next w:val="Normal"/>
    <w:pPr>
      <w:keepNext/>
      <w:numPr>
        <w:numId w:val="14"/>
      </w:numPr>
      <w:spacing w:before="440" w:after="40"/>
    </w:pPr>
    <w:rPr>
      <w:b/>
      <w:bCs/>
    </w:rPr>
  </w:style>
  <w:style w:type="paragraph" w:customStyle="1" w:styleId="PageHeading">
    <w:name w:val="Page Heading"/>
    <w:basedOn w:val="Normal"/>
    <w:next w:val="Normal"/>
    <w:pPr>
      <w:pageBreakBefore/>
      <w:spacing w:before="480" w:after="280"/>
    </w:pPr>
    <w:rPr>
      <w:sz w:val="44"/>
      <w:szCs w:val="44"/>
    </w:rPr>
  </w:style>
  <w:style w:type="paragraph" w:customStyle="1" w:styleId="SubHeading">
    <w:name w:val="Sub Heading"/>
    <w:basedOn w:val="Normal"/>
    <w:next w:val="Normal"/>
    <w:pPr>
      <w:keepNext/>
      <w:spacing w:before="440" w:after="280"/>
    </w:pPr>
    <w:rPr>
      <w:b/>
      <w:bCs/>
      <w:sz w:val="24"/>
      <w:szCs w:val="24"/>
    </w:rPr>
  </w:style>
  <w:style w:type="paragraph" w:styleId="BalloonText">
    <w:name w:val="Balloon Text"/>
    <w:basedOn w:val="Normal"/>
    <w:link w:val="BalloonTextChar"/>
    <w:rsid w:val="001C73F0"/>
    <w:rPr>
      <w:rFonts w:ascii="Tahoma" w:hAnsi="Tahoma" w:cs="Tahoma"/>
      <w:sz w:val="16"/>
      <w:szCs w:val="16"/>
    </w:rPr>
  </w:style>
  <w:style w:type="character" w:customStyle="1" w:styleId="BalloonTextChar">
    <w:name w:val="Balloon Text Char"/>
    <w:link w:val="BalloonText"/>
    <w:rsid w:val="001C73F0"/>
    <w:rPr>
      <w:rFonts w:ascii="Tahoma" w:hAnsi="Tahoma" w:cs="Tahoma"/>
      <w:sz w:val="16"/>
      <w:szCs w:val="16"/>
      <w:lang w:eastAsia="zh-CN"/>
    </w:rPr>
  </w:style>
  <w:style w:type="paragraph" w:styleId="ListParagraph">
    <w:name w:val="List Paragraph"/>
    <w:basedOn w:val="Normal"/>
    <w:uiPriority w:val="34"/>
    <w:qFormat/>
    <w:rsid w:val="00B32559"/>
    <w:pPr>
      <w:ind w:left="720"/>
      <w:contextualSpacing/>
    </w:pPr>
  </w:style>
</w:styles>
</file>

<file path=word/webSettings.xml><?xml version="1.0" encoding="utf-8"?>
<w:webSettings xmlns:r="http://schemas.openxmlformats.org/officeDocument/2006/relationships" xmlns:w="http://schemas.openxmlformats.org/wordprocessingml/2006/main">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irfonline.org/wp-content/uploads/2014/12/TIRF_DDG_2015_ApplicationForm.docx" TargetMode="External"/><Relationship Id="rId13" Type="http://schemas.openxmlformats.org/officeDocument/2006/relationships/hyperlink" Target="http://www.tirfonline.org/research-grants/tirfs-research-priorities/language-planning-and-policy/"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tirfonline.org/wp-content/uploads/2014/12/TIRF_DDG_2015_CallForProposals.pdf" TargetMode="External"/><Relationship Id="rId12" Type="http://schemas.openxmlformats.org/officeDocument/2006/relationships/hyperlink" Target="http://www.tirfonline.org/research-grants/doctoral-dissertation-grants/language-assessment/" TargetMode="External"/><Relationship Id="rId17" Type="http://schemas.openxmlformats.org/officeDocument/2006/relationships/hyperlink" Target="http://www.tirfonline.org/research-grants/doctoral-dissertation-grants/recipients-and-findings/" TargetMode="External"/><Relationship Id="rId2" Type="http://schemas.openxmlformats.org/officeDocument/2006/relationships/styles" Target="styles.xml"/><Relationship Id="rId16" Type="http://schemas.openxmlformats.org/officeDocument/2006/relationships/hyperlink" Target="http://www.tirfonline.org/research-grants/doctoral-dissertation-grants/students-age-and-effective-english-language-education-in-school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irfonline.org/research-grants/doctoral-dissertation-grants/bilingualismplurilingualism-in-business-and-industry/" TargetMode="External"/><Relationship Id="rId5" Type="http://schemas.openxmlformats.org/officeDocument/2006/relationships/footnotes" Target="footnotes.xml"/><Relationship Id="rId15" Type="http://schemas.openxmlformats.org/officeDocument/2006/relationships/hyperlink" Target="http://www.tirfonline.org/research-grants/doctoral-dissertation-grants/optimal-uses-of-technology-in-the-delivery-of-english-language-instruction/" TargetMode="External"/><Relationship Id="rId10" Type="http://schemas.openxmlformats.org/officeDocument/2006/relationships/hyperlink" Target="http://www.tirfonline.org/?p=4851"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tirfonline.org/?p=4832" TargetMode="External"/><Relationship Id="rId14" Type="http://schemas.openxmlformats.org/officeDocument/2006/relationships/hyperlink" Target="http://www.tirfonline.org/research-grants/doctoral-dissertation-grants/language-teacher-education/" TargetMode="External"/><Relationship Id="rId22"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BC_TEMPLATES\TEMPLATES\British%20Council%20A4\A4%20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A4 Blank</Template>
  <TotalTime>1</TotalTime>
  <Pages>2</Pages>
  <Words>412</Words>
  <Characters>2353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2760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 Bing (China)</dc:creator>
  <cp:lastModifiedBy>微软用户</cp:lastModifiedBy>
  <cp:revision>2</cp:revision>
  <cp:lastPrinted>2002-08-15T04:08:00Z</cp:lastPrinted>
  <dcterms:created xsi:type="dcterms:W3CDTF">2015-03-24T01:55:00Z</dcterms:created>
  <dcterms:modified xsi:type="dcterms:W3CDTF">2015-03-24T01:55:00Z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t:lpwstr>A4_Blank</vt:lpwstr>
  </property>
</Properties>
</file>