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DA" w:rsidRPr="00E12AEA" w:rsidRDefault="002C17DA" w:rsidP="002C17DA">
      <w:pPr>
        <w:widowControl/>
        <w:shd w:val="clear" w:color="auto" w:fill="FFFFFF"/>
        <w:jc w:val="center"/>
        <w:outlineLvl w:val="0"/>
        <w:rPr>
          <w:rFonts w:ascii="Helvetica" w:eastAsia="宋体" w:hAnsi="Helvetica" w:cs="Helvetica"/>
          <w:b/>
          <w:color w:val="000000"/>
          <w:kern w:val="36"/>
          <w:sz w:val="33"/>
          <w:szCs w:val="33"/>
        </w:rPr>
      </w:pPr>
      <w:bookmarkStart w:id="0" w:name="_GoBack"/>
      <w:r w:rsidRPr="00E12AEA">
        <w:rPr>
          <w:rFonts w:ascii="Helvetica" w:eastAsia="宋体" w:hAnsi="Helvetica" w:cs="Helvetica"/>
          <w:b/>
          <w:color w:val="000000"/>
          <w:kern w:val="36"/>
          <w:sz w:val="33"/>
          <w:szCs w:val="33"/>
        </w:rPr>
        <w:t>2019</w:t>
      </w:r>
      <w:r w:rsidRPr="00E12AEA">
        <w:rPr>
          <w:rFonts w:ascii="Helvetica" w:eastAsia="宋体" w:hAnsi="Helvetica" w:cs="Helvetica"/>
          <w:b/>
          <w:color w:val="000000"/>
          <w:kern w:val="36"/>
          <w:sz w:val="33"/>
          <w:szCs w:val="33"/>
        </w:rPr>
        <w:t>年博士导师短期出国交流项目常见问题解答</w:t>
      </w:r>
    </w:p>
    <w:bookmarkEnd w:id="0"/>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1.2019</w:t>
      </w:r>
      <w:r w:rsidRPr="002C17DA">
        <w:rPr>
          <w:rFonts w:ascii="Helvetica" w:eastAsia="宋体" w:hAnsi="Helvetica" w:cs="Helvetica"/>
          <w:b/>
          <w:bCs/>
          <w:color w:val="000000"/>
          <w:kern w:val="0"/>
          <w:sz w:val="24"/>
          <w:szCs w:val="24"/>
        </w:rPr>
        <w:t>年博士导师生短期出国交流项目是否允许本年度申请国家建设高水平大学公派研究生项目学生的国内导师与学生同时申报？</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可以。博士生导师短期出国项目为高水平项目的配套项目，申请人应为高水平项目录取人员的国内博士阶段导师。两个项目同期进行报名，导师和学生可以同时申请，如学生未被录取，则导师亦不符合项目要求。</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2.</w:t>
      </w:r>
      <w:r w:rsidRPr="002C17DA">
        <w:rPr>
          <w:rFonts w:ascii="Helvetica" w:eastAsia="宋体" w:hAnsi="Helvetica" w:cs="Helvetica"/>
          <w:b/>
          <w:bCs/>
          <w:color w:val="000000"/>
          <w:kern w:val="0"/>
          <w:sz w:val="24"/>
          <w:szCs w:val="24"/>
        </w:rPr>
        <w:t>网上申请时，申请人应如何选择留学身份与项目？</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答：申请人留学身份应选择</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高级研究学者</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，项目大类应选择</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国家建设高水平大学公派研究生项目</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，项目小类应选择</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博士生导师短期出国交流项目</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3.</w:t>
      </w:r>
      <w:r w:rsidRPr="002C17DA">
        <w:rPr>
          <w:rFonts w:ascii="Helvetica" w:eastAsia="宋体" w:hAnsi="Helvetica" w:cs="Helvetica"/>
          <w:b/>
          <w:bCs/>
          <w:color w:val="000000"/>
          <w:kern w:val="0"/>
          <w:sz w:val="24"/>
          <w:szCs w:val="24"/>
        </w:rPr>
        <w:t>博导短期项目交流访问期限与资助期限为多久？</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答：交流访问期限与资助期限均为一个月，在外时间不得少于四周。凡不足四周者须退回相关费用并影响所在单位今后本项目的选派工作。</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4.</w:t>
      </w:r>
      <w:r w:rsidRPr="002C17DA">
        <w:rPr>
          <w:rFonts w:ascii="Helvetica" w:eastAsia="宋体" w:hAnsi="Helvetica" w:cs="Helvetica"/>
          <w:b/>
          <w:bCs/>
          <w:color w:val="000000"/>
          <w:kern w:val="0"/>
          <w:sz w:val="24"/>
          <w:szCs w:val="24"/>
        </w:rPr>
        <w:t>因博导项目留学身份为</w:t>
      </w:r>
      <w:r w:rsidRPr="002C17DA">
        <w:rPr>
          <w:rFonts w:ascii="Helvetica" w:eastAsia="宋体" w:hAnsi="Helvetica" w:cs="Helvetica"/>
          <w:b/>
          <w:bCs/>
          <w:color w:val="000000"/>
          <w:kern w:val="0"/>
          <w:sz w:val="24"/>
          <w:szCs w:val="24"/>
        </w:rPr>
        <w:t>“</w:t>
      </w:r>
      <w:r w:rsidRPr="002C17DA">
        <w:rPr>
          <w:rFonts w:ascii="Helvetica" w:eastAsia="宋体" w:hAnsi="Helvetica" w:cs="Helvetica"/>
          <w:b/>
          <w:bCs/>
          <w:color w:val="000000"/>
          <w:kern w:val="0"/>
          <w:sz w:val="24"/>
          <w:szCs w:val="24"/>
        </w:rPr>
        <w:t>高级研究学者</w:t>
      </w:r>
      <w:r w:rsidRPr="002C17DA">
        <w:rPr>
          <w:rFonts w:ascii="Helvetica" w:eastAsia="宋体" w:hAnsi="Helvetica" w:cs="Helvetica"/>
          <w:b/>
          <w:bCs/>
          <w:color w:val="000000"/>
          <w:kern w:val="0"/>
          <w:sz w:val="24"/>
          <w:szCs w:val="24"/>
        </w:rPr>
        <w:t>”</w:t>
      </w:r>
      <w:r w:rsidRPr="002C17DA">
        <w:rPr>
          <w:rFonts w:ascii="Helvetica" w:eastAsia="宋体" w:hAnsi="Helvetica" w:cs="Helvetica"/>
          <w:b/>
          <w:bCs/>
          <w:color w:val="000000"/>
          <w:kern w:val="0"/>
          <w:sz w:val="24"/>
          <w:szCs w:val="24"/>
        </w:rPr>
        <w:t>，项目推选和管理权限是否为各个单位负责教师公派的部门？</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答：博导项目为高水平项目的配套项目，学校主管部门应与高水平项目主管部门一致。</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5.</w:t>
      </w:r>
      <w:r w:rsidRPr="002C17DA">
        <w:rPr>
          <w:rFonts w:ascii="Helvetica" w:eastAsia="宋体" w:hAnsi="Helvetica" w:cs="Helvetica"/>
          <w:b/>
          <w:bCs/>
          <w:color w:val="000000"/>
          <w:kern w:val="0"/>
          <w:sz w:val="24"/>
          <w:szCs w:val="24"/>
        </w:rPr>
        <w:t>被录取后，派出前是否需要签订协议书、语言培训？</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答：选派人员在派出前免签《资助出国留学协议书》，无需语言培训。</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6.</w:t>
      </w:r>
      <w:r w:rsidRPr="002C17DA">
        <w:rPr>
          <w:rFonts w:ascii="Helvetica" w:eastAsia="宋体" w:hAnsi="Helvetica" w:cs="Helvetica"/>
          <w:b/>
          <w:bCs/>
          <w:color w:val="000000"/>
          <w:kern w:val="0"/>
          <w:sz w:val="24"/>
          <w:szCs w:val="24"/>
        </w:rPr>
        <w:t>多位学生在不同学校留学，导师是否可以在申请时选择两个或者两个以上的留学单位？</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答：网上申请时只能选择其中一个主要访问单位。</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7.</w:t>
      </w:r>
      <w:r w:rsidRPr="002C17DA">
        <w:rPr>
          <w:rFonts w:ascii="Helvetica" w:eastAsia="宋体" w:hAnsi="Helvetica" w:cs="Helvetica"/>
          <w:b/>
          <w:bCs/>
          <w:color w:val="000000"/>
          <w:kern w:val="0"/>
          <w:sz w:val="24"/>
          <w:szCs w:val="24"/>
        </w:rPr>
        <w:t>因多位学生在不同学校留学，导师交流访问一个月时间过短，是否可以延长期限但费用自理？</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答：此项目交流访问期限与资助期限均为一个月，不能延长期限，教育部留学服务中心在录取人员派出时会预订往返机票。</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8.</w:t>
      </w:r>
      <w:r w:rsidRPr="002C17DA">
        <w:rPr>
          <w:rFonts w:ascii="Helvetica" w:eastAsia="宋体" w:hAnsi="Helvetica" w:cs="Helvetica"/>
          <w:b/>
          <w:bCs/>
          <w:color w:val="000000"/>
          <w:kern w:val="0"/>
          <w:sz w:val="24"/>
          <w:szCs w:val="24"/>
        </w:rPr>
        <w:t>学生被高水平项目以外的国家公派出国留学项目录取，导师是否可以申请此项目？</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答：博士生导师短期出国交流项目仅面向高水平项目国内录取且已派出人员的博士阶段导师。</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9.</w:t>
      </w:r>
      <w:r w:rsidRPr="002C17DA">
        <w:rPr>
          <w:rFonts w:ascii="Helvetica" w:eastAsia="宋体" w:hAnsi="Helvetica" w:cs="Helvetica"/>
          <w:b/>
          <w:bCs/>
          <w:color w:val="000000"/>
          <w:kern w:val="0"/>
          <w:sz w:val="24"/>
          <w:szCs w:val="24"/>
        </w:rPr>
        <w:t>受理机构是否需要将申请人纸质材料寄送至国家留学基金委？</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lastRenderedPageBreak/>
        <w:t>答：不需要。申请人纸质材料由受理机构留存，留存期限为</w:t>
      </w:r>
      <w:r w:rsidRPr="002C17DA">
        <w:rPr>
          <w:rFonts w:ascii="Helvetica" w:eastAsia="宋体" w:hAnsi="Helvetica" w:cs="Helvetica"/>
          <w:color w:val="000000"/>
          <w:kern w:val="0"/>
          <w:sz w:val="24"/>
          <w:szCs w:val="24"/>
        </w:rPr>
        <w:t>2</w:t>
      </w:r>
      <w:r w:rsidRPr="002C17DA">
        <w:rPr>
          <w:rFonts w:ascii="Helvetica" w:eastAsia="宋体" w:hAnsi="Helvetica" w:cs="Helvetica"/>
          <w:color w:val="000000"/>
          <w:kern w:val="0"/>
          <w:sz w:val="24"/>
          <w:szCs w:val="24"/>
        </w:rPr>
        <w:t>年。</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10.</w:t>
      </w:r>
      <w:r w:rsidRPr="002C17DA">
        <w:rPr>
          <w:rFonts w:ascii="Helvetica" w:eastAsia="宋体" w:hAnsi="Helvetica" w:cs="Helvetica"/>
          <w:b/>
          <w:bCs/>
          <w:color w:val="000000"/>
          <w:kern w:val="0"/>
          <w:sz w:val="24"/>
          <w:szCs w:val="24"/>
        </w:rPr>
        <w:t>此项目录取人员是否再次申请国家公派留学是否受五年内不得再次申请公派出国留学项目规定的限制？</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答：博士生导师短期出国交流项目不受此限制，可以继续申请其他公派留学项目。</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b/>
          <w:bCs/>
          <w:color w:val="000000"/>
          <w:kern w:val="0"/>
          <w:sz w:val="24"/>
          <w:szCs w:val="24"/>
        </w:rPr>
        <w:t>11.</w:t>
      </w:r>
      <w:r w:rsidRPr="002C17DA">
        <w:rPr>
          <w:rFonts w:ascii="Helvetica" w:eastAsia="宋体" w:hAnsi="Helvetica" w:cs="Helvetica"/>
          <w:b/>
          <w:bCs/>
          <w:color w:val="000000"/>
          <w:kern w:val="0"/>
          <w:sz w:val="24"/>
          <w:szCs w:val="24"/>
        </w:rPr>
        <w:t>派出人员回国后，如何提交访问报告？</w:t>
      </w:r>
    </w:p>
    <w:p w:rsidR="002C17DA" w:rsidRPr="002C17DA" w:rsidRDefault="002C17DA" w:rsidP="002C17DA">
      <w:pPr>
        <w:widowControl/>
        <w:shd w:val="clear" w:color="auto" w:fill="FFFFFF"/>
        <w:spacing w:line="432" w:lineRule="atLeast"/>
        <w:ind w:firstLine="480"/>
        <w:jc w:val="left"/>
        <w:rPr>
          <w:rFonts w:ascii="Helvetica" w:eastAsia="宋体" w:hAnsi="Helvetica" w:cs="Helvetica"/>
          <w:color w:val="000000"/>
          <w:kern w:val="0"/>
          <w:sz w:val="24"/>
          <w:szCs w:val="24"/>
        </w:rPr>
      </w:pPr>
      <w:r w:rsidRPr="002C17DA">
        <w:rPr>
          <w:rFonts w:ascii="Helvetica" w:eastAsia="宋体" w:hAnsi="Helvetica" w:cs="Helvetica"/>
          <w:color w:val="000000"/>
          <w:kern w:val="0"/>
          <w:sz w:val="24"/>
          <w:szCs w:val="24"/>
        </w:rPr>
        <w:t>答：派出人员应在回国后一个月内通过</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国家公派留学管理信息平台</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的</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回国报到</w:t>
      </w:r>
      <w:r w:rsidRPr="002C17DA">
        <w:rPr>
          <w:rFonts w:ascii="Helvetica" w:eastAsia="宋体" w:hAnsi="Helvetica" w:cs="Helvetica"/>
          <w:color w:val="000000"/>
          <w:kern w:val="0"/>
          <w:sz w:val="24"/>
          <w:szCs w:val="24"/>
        </w:rPr>
        <w:t>”</w:t>
      </w:r>
      <w:r w:rsidRPr="002C17DA">
        <w:rPr>
          <w:rFonts w:ascii="Helvetica" w:eastAsia="宋体" w:hAnsi="Helvetica" w:cs="Helvetica"/>
          <w:color w:val="000000"/>
          <w:kern w:val="0"/>
          <w:sz w:val="24"/>
          <w:szCs w:val="24"/>
        </w:rPr>
        <w:t>界面填写相关信息，上传留学成果和回国证明等材料。</w:t>
      </w:r>
    </w:p>
    <w:p w:rsidR="00391D7F" w:rsidRPr="002C17DA" w:rsidRDefault="00391D7F"/>
    <w:sectPr w:rsidR="00391D7F" w:rsidRPr="002C17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AA"/>
    <w:rsid w:val="002C17DA"/>
    <w:rsid w:val="00391D7F"/>
    <w:rsid w:val="009048AA"/>
    <w:rsid w:val="00E12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17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17DA"/>
    <w:rPr>
      <w:rFonts w:ascii="宋体" w:eastAsia="宋体" w:hAnsi="宋体" w:cs="宋体"/>
      <w:b/>
      <w:bCs/>
      <w:kern w:val="36"/>
      <w:sz w:val="48"/>
      <w:szCs w:val="48"/>
    </w:rPr>
  </w:style>
  <w:style w:type="paragraph" w:styleId="a3">
    <w:name w:val="Normal (Web)"/>
    <w:basedOn w:val="a"/>
    <w:uiPriority w:val="99"/>
    <w:semiHidden/>
    <w:unhideWhenUsed/>
    <w:rsid w:val="002C17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17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17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17DA"/>
    <w:rPr>
      <w:rFonts w:ascii="宋体" w:eastAsia="宋体" w:hAnsi="宋体" w:cs="宋体"/>
      <w:b/>
      <w:bCs/>
      <w:kern w:val="36"/>
      <w:sz w:val="48"/>
      <w:szCs w:val="48"/>
    </w:rPr>
  </w:style>
  <w:style w:type="paragraph" w:styleId="a3">
    <w:name w:val="Normal (Web)"/>
    <w:basedOn w:val="a"/>
    <w:uiPriority w:val="99"/>
    <w:semiHidden/>
    <w:unhideWhenUsed/>
    <w:rsid w:val="002C17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1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065647">
      <w:bodyDiv w:val="1"/>
      <w:marLeft w:val="0"/>
      <w:marRight w:val="0"/>
      <w:marTop w:val="0"/>
      <w:marBottom w:val="0"/>
      <w:divBdr>
        <w:top w:val="none" w:sz="0" w:space="0" w:color="auto"/>
        <w:left w:val="none" w:sz="0" w:space="0" w:color="auto"/>
        <w:bottom w:val="none" w:sz="0" w:space="0" w:color="auto"/>
        <w:right w:val="none" w:sz="0" w:space="0" w:color="auto"/>
      </w:divBdr>
      <w:divsChild>
        <w:div w:id="1279726124">
          <w:marLeft w:val="0"/>
          <w:marRight w:val="0"/>
          <w:marTop w:val="0"/>
          <w:marBottom w:val="0"/>
          <w:divBdr>
            <w:top w:val="none" w:sz="0" w:space="0" w:color="auto"/>
            <w:left w:val="none" w:sz="0" w:space="0" w:color="auto"/>
            <w:bottom w:val="single" w:sz="36" w:space="15" w:color="EBEBEB"/>
            <w:right w:val="none" w:sz="0" w:space="0" w:color="auto"/>
          </w:divBdr>
        </w:div>
        <w:div w:id="702634508">
          <w:marLeft w:val="0"/>
          <w:marRight w:val="0"/>
          <w:marTop w:val="0"/>
          <w:marBottom w:val="0"/>
          <w:divBdr>
            <w:top w:val="none" w:sz="0" w:space="0" w:color="auto"/>
            <w:left w:val="none" w:sz="0" w:space="0" w:color="auto"/>
            <w:bottom w:val="none" w:sz="0" w:space="0" w:color="auto"/>
            <w:right w:val="none" w:sz="0" w:space="0" w:color="auto"/>
          </w:divBdr>
          <w:divsChild>
            <w:div w:id="87951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0</DocSecurity>
  <Lines>6</Lines>
  <Paragraphs>1</Paragraphs>
  <ScaleCrop>false</ScaleCrop>
  <Company>Lenovo (Beijing) Limited</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2019-01-30T06:00:00Z</dcterms:created>
  <dcterms:modified xsi:type="dcterms:W3CDTF">2019-01-30T08:13:00Z</dcterms:modified>
</cp:coreProperties>
</file>