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EB9" w:rsidRPr="00F95ADB" w:rsidRDefault="00955EB9" w:rsidP="00955EB9">
      <w:pPr>
        <w:widowControl/>
        <w:shd w:val="clear" w:color="auto" w:fill="FFFFFF"/>
        <w:jc w:val="center"/>
        <w:outlineLvl w:val="0"/>
        <w:rPr>
          <w:rFonts w:ascii="Helvetica" w:eastAsia="宋体" w:hAnsi="Helvetica" w:cs="Helvetica"/>
          <w:b/>
          <w:color w:val="000000"/>
          <w:kern w:val="36"/>
          <w:sz w:val="33"/>
          <w:szCs w:val="33"/>
        </w:rPr>
      </w:pPr>
      <w:r w:rsidRPr="00F95ADB">
        <w:rPr>
          <w:rFonts w:ascii="Helvetica" w:eastAsia="宋体" w:hAnsi="Helvetica" w:cs="Helvetica"/>
          <w:b/>
          <w:color w:val="000000"/>
          <w:kern w:val="36"/>
          <w:sz w:val="33"/>
          <w:szCs w:val="33"/>
        </w:rPr>
        <w:t>2019</w:t>
      </w:r>
      <w:r w:rsidRPr="00F95ADB">
        <w:rPr>
          <w:rFonts w:ascii="Helvetica" w:eastAsia="宋体" w:hAnsi="Helvetica" w:cs="Helvetica"/>
          <w:b/>
          <w:color w:val="000000"/>
          <w:kern w:val="36"/>
          <w:sz w:val="33"/>
          <w:szCs w:val="33"/>
        </w:rPr>
        <w:t>年博士生导师短期出国交流项目实施办法</w:t>
      </w:r>
    </w:p>
    <w:p w:rsidR="00955EB9" w:rsidRPr="00955EB9" w:rsidRDefault="00955EB9" w:rsidP="00955EB9">
      <w:pPr>
        <w:widowControl/>
        <w:shd w:val="clear" w:color="auto" w:fill="FFFFFF"/>
        <w:jc w:val="center"/>
        <w:rPr>
          <w:rFonts w:ascii="Helvetica" w:eastAsia="宋体" w:hAnsi="Helvetica" w:cs="Helvetica"/>
          <w:color w:val="555555"/>
          <w:kern w:val="0"/>
          <w:sz w:val="18"/>
          <w:szCs w:val="18"/>
        </w:rPr>
      </w:pPr>
    </w:p>
    <w:p w:rsidR="00955EB9" w:rsidRPr="00FC3783" w:rsidRDefault="00955EB9" w:rsidP="00955EB9">
      <w:pPr>
        <w:widowControl/>
        <w:shd w:val="clear" w:color="auto" w:fill="FFFFFF"/>
        <w:spacing w:line="432" w:lineRule="atLeast"/>
        <w:ind w:firstLine="480"/>
        <w:jc w:val="center"/>
        <w:rPr>
          <w:rFonts w:ascii="Helvetica" w:eastAsia="宋体" w:hAnsi="Helvetica" w:cs="Helvetica"/>
          <w:b/>
          <w:color w:val="000000"/>
          <w:kern w:val="0"/>
          <w:sz w:val="24"/>
          <w:szCs w:val="24"/>
        </w:rPr>
      </w:pPr>
      <w:r w:rsidRPr="00FC3783">
        <w:rPr>
          <w:rFonts w:ascii="Helvetica" w:eastAsia="宋体" w:hAnsi="Helvetica" w:cs="Helvetica"/>
          <w:b/>
          <w:color w:val="000000"/>
          <w:kern w:val="0"/>
          <w:sz w:val="24"/>
          <w:szCs w:val="24"/>
        </w:rPr>
        <w:t>第一章</w:t>
      </w:r>
      <w:r w:rsidRPr="00FC3783">
        <w:rPr>
          <w:rFonts w:ascii="Helvetica" w:eastAsia="宋体" w:hAnsi="Helvetica" w:cs="Helvetica"/>
          <w:b/>
          <w:color w:val="000000"/>
          <w:kern w:val="0"/>
          <w:sz w:val="24"/>
          <w:szCs w:val="24"/>
        </w:rPr>
        <w:t xml:space="preserve"> </w:t>
      </w:r>
      <w:r w:rsidRPr="00FC3783">
        <w:rPr>
          <w:rFonts w:ascii="Helvetica" w:eastAsia="宋体" w:hAnsi="Helvetica" w:cs="Helvetica"/>
          <w:b/>
          <w:color w:val="000000"/>
          <w:kern w:val="0"/>
          <w:sz w:val="24"/>
          <w:szCs w:val="24"/>
        </w:rPr>
        <w:t>总则</w:t>
      </w:r>
    </w:p>
    <w:p w:rsid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第一条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为进一步推动国家建设高水平大学公派研究生项目实施工作，充分调动博士生导师积极性，保证项目选派质量和留学效益；加强对派出博士生专业学习方面的检查和指导；促进科研合作项目的建立与开展，进一步推动国内外高校学科、人员之间的实质性交流与合作；加强与派出留学人员的联系，为学生按期回国服务奠定基础，特设立博士生导师短期出国交流项目。为做好项目实施工作，制定本办法。</w:t>
      </w:r>
    </w:p>
    <w:p w:rsidR="0071128F" w:rsidRPr="00955EB9" w:rsidRDefault="0071128F" w:rsidP="00955EB9">
      <w:pPr>
        <w:widowControl/>
        <w:shd w:val="clear" w:color="auto" w:fill="FFFFFF"/>
        <w:spacing w:line="432" w:lineRule="atLeast"/>
        <w:ind w:firstLine="480"/>
        <w:jc w:val="left"/>
        <w:rPr>
          <w:rFonts w:ascii="Helvetica" w:eastAsia="宋体" w:hAnsi="Helvetica" w:cs="Helvetica"/>
          <w:color w:val="000000"/>
          <w:kern w:val="0"/>
          <w:sz w:val="24"/>
          <w:szCs w:val="24"/>
        </w:rPr>
      </w:pPr>
    </w:p>
    <w:p w:rsidR="00955EB9" w:rsidRPr="00FC3783" w:rsidRDefault="00955EB9" w:rsidP="00955EB9">
      <w:pPr>
        <w:widowControl/>
        <w:shd w:val="clear" w:color="auto" w:fill="FFFFFF"/>
        <w:spacing w:line="432" w:lineRule="atLeast"/>
        <w:ind w:firstLine="480"/>
        <w:jc w:val="center"/>
        <w:rPr>
          <w:rFonts w:ascii="Helvetica" w:eastAsia="宋体" w:hAnsi="Helvetica" w:cs="Helvetica"/>
          <w:b/>
          <w:color w:val="000000"/>
          <w:kern w:val="0"/>
          <w:sz w:val="24"/>
          <w:szCs w:val="24"/>
        </w:rPr>
      </w:pPr>
      <w:r w:rsidRPr="00FC3783">
        <w:rPr>
          <w:rFonts w:ascii="Helvetica" w:eastAsia="宋体" w:hAnsi="Helvetica" w:cs="Helvetica"/>
          <w:b/>
          <w:color w:val="000000"/>
          <w:kern w:val="0"/>
          <w:sz w:val="24"/>
          <w:szCs w:val="24"/>
        </w:rPr>
        <w:t>第二章</w:t>
      </w:r>
      <w:r w:rsidRPr="00FC3783">
        <w:rPr>
          <w:rFonts w:ascii="Helvetica" w:eastAsia="宋体" w:hAnsi="Helvetica" w:cs="Helvetica"/>
          <w:b/>
          <w:color w:val="000000"/>
          <w:kern w:val="0"/>
          <w:sz w:val="24"/>
          <w:szCs w:val="24"/>
        </w:rPr>
        <w:t> </w:t>
      </w:r>
      <w:r w:rsidRPr="00FC3783">
        <w:rPr>
          <w:rFonts w:ascii="Helvetica" w:eastAsia="宋体" w:hAnsi="Helvetica" w:cs="Helvetica"/>
          <w:b/>
          <w:color w:val="000000"/>
          <w:kern w:val="0"/>
          <w:sz w:val="24"/>
          <w:szCs w:val="24"/>
        </w:rPr>
        <w:t>选派计划</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第二条</w:t>
      </w:r>
      <w:r w:rsidRPr="00955EB9">
        <w:rPr>
          <w:rFonts w:ascii="Helvetica" w:eastAsia="宋体" w:hAnsi="Helvetica" w:cs="Helvetica"/>
          <w:color w:val="000000"/>
          <w:kern w:val="0"/>
          <w:sz w:val="24"/>
          <w:szCs w:val="24"/>
        </w:rPr>
        <w:t>2019</w:t>
      </w:r>
      <w:r w:rsidRPr="00955EB9">
        <w:rPr>
          <w:rFonts w:ascii="Helvetica" w:eastAsia="宋体" w:hAnsi="Helvetica" w:cs="Helvetica"/>
          <w:color w:val="000000"/>
          <w:kern w:val="0"/>
          <w:sz w:val="24"/>
          <w:szCs w:val="24"/>
        </w:rPr>
        <w:t>年计划选派</w:t>
      </w:r>
      <w:r w:rsidRPr="00955EB9">
        <w:rPr>
          <w:rFonts w:ascii="Helvetica" w:eastAsia="宋体" w:hAnsi="Helvetica" w:cs="Helvetica"/>
          <w:color w:val="000000"/>
          <w:kern w:val="0"/>
          <w:sz w:val="24"/>
          <w:szCs w:val="24"/>
        </w:rPr>
        <w:t>500</w:t>
      </w:r>
      <w:r w:rsidRPr="00955EB9">
        <w:rPr>
          <w:rFonts w:ascii="Helvetica" w:eastAsia="宋体" w:hAnsi="Helvetica" w:cs="Helvetica"/>
          <w:color w:val="000000"/>
          <w:kern w:val="0"/>
          <w:sz w:val="24"/>
          <w:szCs w:val="24"/>
        </w:rPr>
        <w:t>人，选派类别为高级研究学者。</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第三条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交流访问期限及资助期限为一个月。</w:t>
      </w:r>
    </w:p>
    <w:p w:rsid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第四条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资助内容按高级研究学者资助标准执行。</w:t>
      </w:r>
    </w:p>
    <w:p w:rsidR="0071128F" w:rsidRPr="00955EB9" w:rsidRDefault="0071128F" w:rsidP="00955EB9">
      <w:pPr>
        <w:widowControl/>
        <w:shd w:val="clear" w:color="auto" w:fill="FFFFFF"/>
        <w:spacing w:line="432" w:lineRule="atLeast"/>
        <w:ind w:firstLine="480"/>
        <w:jc w:val="left"/>
        <w:rPr>
          <w:rFonts w:ascii="Helvetica" w:eastAsia="宋体" w:hAnsi="Helvetica" w:cs="Helvetica"/>
          <w:color w:val="000000"/>
          <w:kern w:val="0"/>
          <w:sz w:val="24"/>
          <w:szCs w:val="24"/>
        </w:rPr>
      </w:pPr>
    </w:p>
    <w:p w:rsidR="00955EB9" w:rsidRPr="00FC3783" w:rsidRDefault="00955EB9" w:rsidP="00955EB9">
      <w:pPr>
        <w:widowControl/>
        <w:shd w:val="clear" w:color="auto" w:fill="FFFFFF"/>
        <w:spacing w:line="432" w:lineRule="atLeast"/>
        <w:ind w:firstLine="480"/>
        <w:jc w:val="center"/>
        <w:rPr>
          <w:rFonts w:ascii="Helvetica" w:eastAsia="宋体" w:hAnsi="Helvetica" w:cs="Helvetica"/>
          <w:b/>
          <w:color w:val="000000"/>
          <w:kern w:val="0"/>
          <w:sz w:val="24"/>
          <w:szCs w:val="24"/>
        </w:rPr>
      </w:pPr>
      <w:r w:rsidRPr="00FC3783">
        <w:rPr>
          <w:rFonts w:ascii="Helvetica" w:eastAsia="宋体" w:hAnsi="Helvetica" w:cs="Helvetica"/>
          <w:b/>
          <w:color w:val="000000"/>
          <w:kern w:val="0"/>
          <w:sz w:val="24"/>
          <w:szCs w:val="24"/>
        </w:rPr>
        <w:t>第三章</w:t>
      </w:r>
      <w:r w:rsidRPr="00FC3783">
        <w:rPr>
          <w:rFonts w:ascii="Helvetica" w:eastAsia="宋体" w:hAnsi="Helvetica" w:cs="Helvetica"/>
          <w:b/>
          <w:color w:val="000000"/>
          <w:kern w:val="0"/>
          <w:sz w:val="24"/>
          <w:szCs w:val="24"/>
        </w:rPr>
        <w:t xml:space="preserve"> </w:t>
      </w:r>
      <w:r w:rsidRPr="00FC3783">
        <w:rPr>
          <w:rFonts w:ascii="Helvetica" w:eastAsia="宋体" w:hAnsi="Helvetica" w:cs="Helvetica"/>
          <w:b/>
          <w:color w:val="000000"/>
          <w:kern w:val="0"/>
          <w:sz w:val="24"/>
          <w:szCs w:val="24"/>
        </w:rPr>
        <w:t>申请条件</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第五条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具有中国国籍，热爱社会主义祖国，具有良好的政治和业务素质。不包括已获得国外永久居留权人员。</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第六条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应为国家建设高水平大学公派研究生项目派出学生的国内博士生导师。重点支持与留学院校国外导师有实质性合作、有较强国际交流能力的博士生导师。</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第七条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身心健康，申请时年龄不超过</w:t>
      </w:r>
      <w:r w:rsidRPr="00955EB9">
        <w:rPr>
          <w:rFonts w:ascii="Helvetica" w:eastAsia="宋体" w:hAnsi="Helvetica" w:cs="Helvetica"/>
          <w:color w:val="000000"/>
          <w:kern w:val="0"/>
          <w:sz w:val="24"/>
          <w:szCs w:val="24"/>
        </w:rPr>
        <w:t>60</w:t>
      </w:r>
      <w:r w:rsidRPr="00955EB9">
        <w:rPr>
          <w:rFonts w:ascii="Helvetica" w:eastAsia="宋体" w:hAnsi="Helvetica" w:cs="Helvetica"/>
          <w:color w:val="000000"/>
          <w:kern w:val="0"/>
          <w:sz w:val="24"/>
          <w:szCs w:val="24"/>
        </w:rPr>
        <w:t>岁（</w:t>
      </w:r>
      <w:r w:rsidRPr="00955EB9">
        <w:rPr>
          <w:rFonts w:ascii="Helvetica" w:eastAsia="宋体" w:hAnsi="Helvetica" w:cs="Helvetica"/>
          <w:color w:val="000000"/>
          <w:kern w:val="0"/>
          <w:sz w:val="24"/>
          <w:szCs w:val="24"/>
        </w:rPr>
        <w:t>1958</w:t>
      </w:r>
      <w:r w:rsidRPr="00955EB9">
        <w:rPr>
          <w:rFonts w:ascii="Helvetica" w:eastAsia="宋体" w:hAnsi="Helvetica" w:cs="Helvetica"/>
          <w:color w:val="000000"/>
          <w:kern w:val="0"/>
          <w:sz w:val="24"/>
          <w:szCs w:val="24"/>
        </w:rPr>
        <w:t>年</w:t>
      </w:r>
      <w:r w:rsidRPr="00955EB9">
        <w:rPr>
          <w:rFonts w:ascii="Helvetica" w:eastAsia="宋体" w:hAnsi="Helvetica" w:cs="Helvetica"/>
          <w:color w:val="000000"/>
          <w:kern w:val="0"/>
          <w:sz w:val="24"/>
          <w:szCs w:val="24"/>
        </w:rPr>
        <w:t>3</w:t>
      </w:r>
      <w:r w:rsidRPr="00955EB9">
        <w:rPr>
          <w:rFonts w:ascii="Helvetica" w:eastAsia="宋体" w:hAnsi="Helvetica" w:cs="Helvetica"/>
          <w:color w:val="000000"/>
          <w:kern w:val="0"/>
          <w:sz w:val="24"/>
          <w:szCs w:val="24"/>
        </w:rPr>
        <w:t>月</w:t>
      </w:r>
      <w:r w:rsidRPr="00955EB9">
        <w:rPr>
          <w:rFonts w:ascii="Helvetica" w:eastAsia="宋体" w:hAnsi="Helvetica" w:cs="Helvetica"/>
          <w:color w:val="000000"/>
          <w:kern w:val="0"/>
          <w:sz w:val="24"/>
          <w:szCs w:val="24"/>
        </w:rPr>
        <w:t>10</w:t>
      </w:r>
      <w:r w:rsidRPr="00955EB9">
        <w:rPr>
          <w:rFonts w:ascii="Helvetica" w:eastAsia="宋体" w:hAnsi="Helvetica" w:cs="Helvetica"/>
          <w:color w:val="000000"/>
          <w:kern w:val="0"/>
          <w:sz w:val="24"/>
          <w:szCs w:val="24"/>
        </w:rPr>
        <w:t>日以后出生）。</w:t>
      </w:r>
    </w:p>
    <w:p w:rsid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第八条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应已获国外大学或机构正式邀请信，邀请方须为派出学生的外方指导教师或外方指导教师所在院校</w:t>
      </w:r>
      <w:r w:rsidRPr="00955EB9">
        <w:rPr>
          <w:rFonts w:ascii="Helvetica" w:eastAsia="宋体" w:hAnsi="Helvetica" w:cs="Helvetica"/>
          <w:color w:val="000000"/>
          <w:kern w:val="0"/>
          <w:sz w:val="24"/>
          <w:szCs w:val="24"/>
        </w:rPr>
        <w:t>/</w:t>
      </w:r>
      <w:r w:rsidRPr="00955EB9">
        <w:rPr>
          <w:rFonts w:ascii="Helvetica" w:eastAsia="宋体" w:hAnsi="Helvetica" w:cs="Helvetica"/>
          <w:color w:val="000000"/>
          <w:kern w:val="0"/>
          <w:sz w:val="24"/>
          <w:szCs w:val="24"/>
        </w:rPr>
        <w:t>科研机构。</w:t>
      </w:r>
    </w:p>
    <w:p w:rsidR="0071128F" w:rsidRPr="00955EB9" w:rsidRDefault="0071128F" w:rsidP="00955EB9">
      <w:pPr>
        <w:widowControl/>
        <w:shd w:val="clear" w:color="auto" w:fill="FFFFFF"/>
        <w:spacing w:line="432" w:lineRule="atLeast"/>
        <w:ind w:firstLine="480"/>
        <w:jc w:val="left"/>
        <w:rPr>
          <w:rFonts w:ascii="Helvetica" w:eastAsia="宋体" w:hAnsi="Helvetica" w:cs="Helvetica"/>
          <w:color w:val="000000"/>
          <w:kern w:val="0"/>
          <w:sz w:val="24"/>
          <w:szCs w:val="24"/>
        </w:rPr>
      </w:pPr>
    </w:p>
    <w:p w:rsidR="00955EB9" w:rsidRPr="00FC3783" w:rsidRDefault="00955EB9" w:rsidP="00955EB9">
      <w:pPr>
        <w:widowControl/>
        <w:shd w:val="clear" w:color="auto" w:fill="FFFFFF"/>
        <w:spacing w:line="432" w:lineRule="atLeast"/>
        <w:ind w:firstLine="480"/>
        <w:jc w:val="center"/>
        <w:rPr>
          <w:rFonts w:ascii="Helvetica" w:eastAsia="宋体" w:hAnsi="Helvetica" w:cs="Helvetica"/>
          <w:b/>
          <w:color w:val="000000"/>
          <w:kern w:val="0"/>
          <w:sz w:val="24"/>
          <w:szCs w:val="24"/>
        </w:rPr>
      </w:pPr>
      <w:r w:rsidRPr="00FC3783">
        <w:rPr>
          <w:rFonts w:ascii="Helvetica" w:eastAsia="宋体" w:hAnsi="Helvetica" w:cs="Helvetica"/>
          <w:b/>
          <w:color w:val="000000"/>
          <w:kern w:val="0"/>
          <w:sz w:val="24"/>
          <w:szCs w:val="24"/>
        </w:rPr>
        <w:t>第四章</w:t>
      </w:r>
      <w:r w:rsidRPr="00FC3783">
        <w:rPr>
          <w:rFonts w:ascii="Helvetica" w:eastAsia="宋体" w:hAnsi="Helvetica" w:cs="Helvetica"/>
          <w:b/>
          <w:color w:val="000000"/>
          <w:kern w:val="0"/>
          <w:sz w:val="24"/>
          <w:szCs w:val="24"/>
        </w:rPr>
        <w:t> </w:t>
      </w:r>
      <w:r w:rsidRPr="00FC3783">
        <w:rPr>
          <w:rFonts w:ascii="Helvetica" w:eastAsia="宋体" w:hAnsi="Helvetica" w:cs="Helvetica"/>
          <w:b/>
          <w:color w:val="000000"/>
          <w:kern w:val="0"/>
          <w:sz w:val="24"/>
          <w:szCs w:val="24"/>
        </w:rPr>
        <w:t>选拔办法</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第九条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遵循</w:t>
      </w:r>
      <w:r w:rsidRPr="00955EB9">
        <w:rPr>
          <w:rFonts w:ascii="Helvetica" w:eastAsia="宋体" w:hAnsi="Helvetica" w:cs="Helvetica"/>
          <w:color w:val="000000"/>
          <w:kern w:val="0"/>
          <w:sz w:val="24"/>
          <w:szCs w:val="24"/>
        </w:rPr>
        <w:t>“</w:t>
      </w:r>
      <w:r w:rsidRPr="00955EB9">
        <w:rPr>
          <w:rFonts w:ascii="Helvetica" w:eastAsia="宋体" w:hAnsi="Helvetica" w:cs="Helvetica"/>
          <w:color w:val="000000"/>
          <w:kern w:val="0"/>
          <w:sz w:val="24"/>
          <w:szCs w:val="24"/>
        </w:rPr>
        <w:t>公开、公平、公正</w:t>
      </w:r>
      <w:r w:rsidRPr="00955EB9">
        <w:rPr>
          <w:rFonts w:ascii="Helvetica" w:eastAsia="宋体" w:hAnsi="Helvetica" w:cs="Helvetica"/>
          <w:color w:val="000000"/>
          <w:kern w:val="0"/>
          <w:sz w:val="24"/>
          <w:szCs w:val="24"/>
        </w:rPr>
        <w:t>”</w:t>
      </w:r>
      <w:r w:rsidRPr="00955EB9">
        <w:rPr>
          <w:rFonts w:ascii="Helvetica" w:eastAsia="宋体" w:hAnsi="Helvetica" w:cs="Helvetica"/>
          <w:color w:val="000000"/>
          <w:kern w:val="0"/>
          <w:sz w:val="24"/>
          <w:szCs w:val="24"/>
        </w:rPr>
        <w:t>的原则，采取</w:t>
      </w:r>
      <w:r w:rsidRPr="00955EB9">
        <w:rPr>
          <w:rFonts w:ascii="Helvetica" w:eastAsia="宋体" w:hAnsi="Helvetica" w:cs="Helvetica"/>
          <w:color w:val="000000"/>
          <w:kern w:val="0"/>
          <w:sz w:val="24"/>
          <w:szCs w:val="24"/>
        </w:rPr>
        <w:t>“</w:t>
      </w:r>
      <w:r w:rsidRPr="00955EB9">
        <w:rPr>
          <w:rFonts w:ascii="Helvetica" w:eastAsia="宋体" w:hAnsi="Helvetica" w:cs="Helvetica"/>
          <w:color w:val="000000"/>
          <w:kern w:val="0"/>
          <w:sz w:val="24"/>
          <w:szCs w:val="24"/>
        </w:rPr>
        <w:t>单位推荐，审核录取</w:t>
      </w:r>
      <w:r w:rsidRPr="00955EB9">
        <w:rPr>
          <w:rFonts w:ascii="Helvetica" w:eastAsia="宋体" w:hAnsi="Helvetica" w:cs="Helvetica"/>
          <w:color w:val="000000"/>
          <w:kern w:val="0"/>
          <w:sz w:val="24"/>
          <w:szCs w:val="24"/>
        </w:rPr>
        <w:t>”</w:t>
      </w:r>
      <w:r w:rsidRPr="00955EB9">
        <w:rPr>
          <w:rFonts w:ascii="Helvetica" w:eastAsia="宋体" w:hAnsi="Helvetica" w:cs="Helvetica"/>
          <w:color w:val="000000"/>
          <w:kern w:val="0"/>
          <w:sz w:val="24"/>
          <w:szCs w:val="24"/>
        </w:rPr>
        <w:t>的方式进行选拔。</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第十条</w:t>
      </w:r>
      <w:r w:rsidRPr="00955EB9">
        <w:rPr>
          <w:rFonts w:ascii="Helvetica" w:eastAsia="宋体" w:hAnsi="Helvetica" w:cs="Helvetica"/>
          <w:color w:val="000000"/>
          <w:kern w:val="0"/>
          <w:sz w:val="24"/>
          <w:szCs w:val="24"/>
        </w:rPr>
        <w:t>2019</w:t>
      </w:r>
      <w:r w:rsidRPr="00955EB9">
        <w:rPr>
          <w:rFonts w:ascii="Helvetica" w:eastAsia="宋体" w:hAnsi="Helvetica" w:cs="Helvetica"/>
          <w:color w:val="000000"/>
          <w:kern w:val="0"/>
          <w:sz w:val="24"/>
          <w:szCs w:val="24"/>
        </w:rPr>
        <w:t>年网上报名时间为</w:t>
      </w:r>
      <w:r w:rsidRPr="00955EB9">
        <w:rPr>
          <w:rFonts w:ascii="Helvetica" w:eastAsia="宋体" w:hAnsi="Helvetica" w:cs="Helvetica"/>
          <w:color w:val="000000"/>
          <w:kern w:val="0"/>
          <w:sz w:val="24"/>
          <w:szCs w:val="24"/>
        </w:rPr>
        <w:t>3</w:t>
      </w:r>
      <w:r w:rsidRPr="00955EB9">
        <w:rPr>
          <w:rFonts w:ascii="Helvetica" w:eastAsia="宋体" w:hAnsi="Helvetica" w:cs="Helvetica"/>
          <w:color w:val="000000"/>
          <w:kern w:val="0"/>
          <w:sz w:val="24"/>
          <w:szCs w:val="24"/>
        </w:rPr>
        <w:t>月</w:t>
      </w:r>
      <w:r w:rsidRPr="00955EB9">
        <w:rPr>
          <w:rFonts w:ascii="Helvetica" w:eastAsia="宋体" w:hAnsi="Helvetica" w:cs="Helvetica"/>
          <w:color w:val="000000"/>
          <w:kern w:val="0"/>
          <w:sz w:val="24"/>
          <w:szCs w:val="24"/>
        </w:rPr>
        <w:t>10—31</w:t>
      </w:r>
      <w:r w:rsidRPr="00955EB9">
        <w:rPr>
          <w:rFonts w:ascii="Helvetica" w:eastAsia="宋体" w:hAnsi="Helvetica" w:cs="Helvetica"/>
          <w:color w:val="000000"/>
          <w:kern w:val="0"/>
          <w:sz w:val="24"/>
          <w:szCs w:val="24"/>
        </w:rPr>
        <w:t>日，由各单位统一组织被推荐人选登陆</w:t>
      </w:r>
      <w:hyperlink r:id="rId6" w:tgtFrame="_blank" w:history="1">
        <w:r w:rsidRPr="00955EB9">
          <w:rPr>
            <w:rFonts w:ascii="Helvetica" w:eastAsia="宋体" w:hAnsi="Helvetica" w:cs="Helvetica"/>
            <w:color w:val="0000FF"/>
            <w:kern w:val="0"/>
            <w:sz w:val="24"/>
            <w:szCs w:val="24"/>
            <w:u w:val="single"/>
          </w:rPr>
          <w:t>http://apply.csc.edu.cn</w:t>
        </w:r>
      </w:hyperlink>
      <w:r w:rsidRPr="00955EB9">
        <w:rPr>
          <w:rFonts w:ascii="Helvetica" w:eastAsia="宋体" w:hAnsi="Helvetica" w:cs="Helvetica"/>
          <w:color w:val="000000"/>
          <w:kern w:val="0"/>
          <w:sz w:val="24"/>
          <w:szCs w:val="24"/>
        </w:rPr>
        <w:t>进行网上报名。有关高校负责受理本单位申请人的申请，其他人员的申请由有关国家留学基金受理机构负责受理（详见国家</w:t>
      </w:r>
      <w:proofErr w:type="gramStart"/>
      <w:r w:rsidRPr="00955EB9">
        <w:rPr>
          <w:rFonts w:ascii="Helvetica" w:eastAsia="宋体" w:hAnsi="Helvetica" w:cs="Helvetica"/>
          <w:color w:val="000000"/>
          <w:kern w:val="0"/>
          <w:sz w:val="24"/>
          <w:szCs w:val="24"/>
        </w:rPr>
        <w:t>留学网</w:t>
      </w:r>
      <w:proofErr w:type="gramEnd"/>
      <w:r w:rsidRPr="00955EB9">
        <w:rPr>
          <w:rFonts w:ascii="Helvetica" w:eastAsia="宋体" w:hAnsi="Helvetica" w:cs="Helvetica"/>
          <w:color w:val="000000"/>
          <w:kern w:val="0"/>
          <w:sz w:val="24"/>
          <w:szCs w:val="24"/>
        </w:rPr>
        <w:t>受理机构一览表）。</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lastRenderedPageBreak/>
        <w:t>申请人须按照《</w:t>
      </w:r>
      <w:hyperlink r:id="rId7" w:tgtFrame="_blank" w:history="1">
        <w:r w:rsidRPr="00955EB9">
          <w:rPr>
            <w:rFonts w:ascii="Helvetica" w:eastAsia="宋体" w:hAnsi="Helvetica" w:cs="Helvetica"/>
            <w:color w:val="0000FF"/>
            <w:kern w:val="0"/>
            <w:sz w:val="24"/>
            <w:szCs w:val="24"/>
            <w:u w:val="single"/>
          </w:rPr>
          <w:t>2019</w:t>
        </w:r>
        <w:r w:rsidRPr="00955EB9">
          <w:rPr>
            <w:rFonts w:ascii="Helvetica" w:eastAsia="宋体" w:hAnsi="Helvetica" w:cs="Helvetica"/>
            <w:color w:val="0000FF"/>
            <w:kern w:val="0"/>
            <w:sz w:val="24"/>
            <w:szCs w:val="24"/>
            <w:u w:val="single"/>
          </w:rPr>
          <w:t>年博士生导师短期出国交流项目申请材料及说明</w:t>
        </w:r>
      </w:hyperlink>
      <w:r w:rsidRPr="00955EB9">
        <w:rPr>
          <w:rFonts w:ascii="Helvetica" w:eastAsia="宋体" w:hAnsi="Helvetica" w:cs="Helvetica"/>
          <w:color w:val="000000"/>
          <w:kern w:val="0"/>
          <w:sz w:val="24"/>
          <w:szCs w:val="24"/>
        </w:rPr>
        <w:t>》准备申请材料。申请人须按要求准备相关材料，确保齐全、真实有效。</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第十一条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各单位须于</w:t>
      </w:r>
      <w:r w:rsidRPr="00955EB9">
        <w:rPr>
          <w:rFonts w:ascii="Helvetica" w:eastAsia="宋体" w:hAnsi="Helvetica" w:cs="Helvetica"/>
          <w:color w:val="000000"/>
          <w:kern w:val="0"/>
          <w:sz w:val="24"/>
          <w:szCs w:val="24"/>
        </w:rPr>
        <w:t>4</w:t>
      </w:r>
      <w:r w:rsidRPr="00955EB9">
        <w:rPr>
          <w:rFonts w:ascii="Helvetica" w:eastAsia="宋体" w:hAnsi="Helvetica" w:cs="Helvetica"/>
          <w:color w:val="000000"/>
          <w:kern w:val="0"/>
          <w:sz w:val="24"/>
          <w:szCs w:val="24"/>
        </w:rPr>
        <w:t>月</w:t>
      </w:r>
      <w:r w:rsidRPr="00955EB9">
        <w:rPr>
          <w:rFonts w:ascii="Helvetica" w:eastAsia="宋体" w:hAnsi="Helvetica" w:cs="Helvetica"/>
          <w:color w:val="000000"/>
          <w:kern w:val="0"/>
          <w:sz w:val="24"/>
          <w:szCs w:val="24"/>
        </w:rPr>
        <w:t>12</w:t>
      </w:r>
      <w:r w:rsidRPr="00955EB9">
        <w:rPr>
          <w:rFonts w:ascii="Helvetica" w:eastAsia="宋体" w:hAnsi="Helvetica" w:cs="Helvetica"/>
          <w:color w:val="000000"/>
          <w:kern w:val="0"/>
          <w:sz w:val="24"/>
          <w:szCs w:val="24"/>
        </w:rPr>
        <w:t>日前将正式公函及《国家留学基金资助出国留学人员申报初选名单一览表》（由国家公派留学管理信息平台自动生成并打印）寄送至国家留学基金委，并通过信息平台提交申请人的《国家留学基金管理委员会出国留学申请表》（访学类）及所有附件材料，无需向国家留学基金委提交书面申请材料。申请人的书面申请材料由受理单位留存（留存期限</w:t>
      </w:r>
      <w:r w:rsidRPr="00955EB9">
        <w:rPr>
          <w:rFonts w:ascii="Helvetica" w:eastAsia="宋体" w:hAnsi="Helvetica" w:cs="Helvetica"/>
          <w:color w:val="000000"/>
          <w:kern w:val="0"/>
          <w:sz w:val="24"/>
          <w:szCs w:val="24"/>
        </w:rPr>
        <w:t>2</w:t>
      </w:r>
      <w:r w:rsidRPr="00955EB9">
        <w:rPr>
          <w:rFonts w:ascii="Helvetica" w:eastAsia="宋体" w:hAnsi="Helvetica" w:cs="Helvetica"/>
          <w:color w:val="000000"/>
          <w:kern w:val="0"/>
          <w:sz w:val="24"/>
          <w:szCs w:val="24"/>
        </w:rPr>
        <w:t>年）。</w:t>
      </w:r>
    </w:p>
    <w:p w:rsid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第十二条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录取结果将于</w:t>
      </w:r>
      <w:r w:rsidRPr="00955EB9">
        <w:rPr>
          <w:rFonts w:ascii="Helvetica" w:eastAsia="宋体" w:hAnsi="Helvetica" w:cs="Helvetica"/>
          <w:color w:val="000000"/>
          <w:kern w:val="0"/>
          <w:sz w:val="24"/>
          <w:szCs w:val="24"/>
        </w:rPr>
        <w:t>2019</w:t>
      </w:r>
      <w:r w:rsidRPr="00955EB9">
        <w:rPr>
          <w:rFonts w:ascii="Helvetica" w:eastAsia="宋体" w:hAnsi="Helvetica" w:cs="Helvetica"/>
          <w:color w:val="000000"/>
          <w:kern w:val="0"/>
          <w:sz w:val="24"/>
          <w:szCs w:val="24"/>
        </w:rPr>
        <w:t>年</w:t>
      </w:r>
      <w:r w:rsidRPr="00955EB9">
        <w:rPr>
          <w:rFonts w:ascii="Helvetica" w:eastAsia="宋体" w:hAnsi="Helvetica" w:cs="Helvetica"/>
          <w:color w:val="000000"/>
          <w:kern w:val="0"/>
          <w:sz w:val="24"/>
          <w:szCs w:val="24"/>
        </w:rPr>
        <w:t>6</w:t>
      </w:r>
      <w:r w:rsidRPr="00955EB9">
        <w:rPr>
          <w:rFonts w:ascii="Helvetica" w:eastAsia="宋体" w:hAnsi="Helvetica" w:cs="Helvetica"/>
          <w:color w:val="000000"/>
          <w:kern w:val="0"/>
          <w:sz w:val="24"/>
          <w:szCs w:val="24"/>
        </w:rPr>
        <w:t>月公布。申请人可登录国家公派留学管理信息平台（</w:t>
      </w:r>
      <w:hyperlink r:id="rId8" w:history="1">
        <w:r w:rsidRPr="00955EB9">
          <w:rPr>
            <w:rFonts w:ascii="Helvetica" w:eastAsia="宋体" w:hAnsi="Helvetica" w:cs="Helvetica"/>
            <w:color w:val="0000FF"/>
            <w:kern w:val="0"/>
            <w:sz w:val="24"/>
            <w:szCs w:val="24"/>
            <w:u w:val="single"/>
          </w:rPr>
          <w:t>http://apply.csc.edu.cn</w:t>
        </w:r>
      </w:hyperlink>
      <w:r w:rsidRPr="00955EB9">
        <w:rPr>
          <w:rFonts w:ascii="Helvetica" w:eastAsia="宋体" w:hAnsi="Helvetica" w:cs="Helvetica"/>
          <w:color w:val="000000"/>
          <w:kern w:val="0"/>
          <w:sz w:val="24"/>
          <w:szCs w:val="24"/>
        </w:rPr>
        <w:t>）查询录取结果。录取通知书及相关材料将及时发放至受理单位。</w:t>
      </w:r>
    </w:p>
    <w:p w:rsidR="0071128F" w:rsidRPr="00955EB9" w:rsidRDefault="0071128F" w:rsidP="00955EB9">
      <w:pPr>
        <w:widowControl/>
        <w:shd w:val="clear" w:color="auto" w:fill="FFFFFF"/>
        <w:spacing w:line="432" w:lineRule="atLeast"/>
        <w:ind w:firstLine="480"/>
        <w:jc w:val="left"/>
        <w:rPr>
          <w:rFonts w:ascii="Helvetica" w:eastAsia="宋体" w:hAnsi="Helvetica" w:cs="Helvetica"/>
          <w:color w:val="000000"/>
          <w:kern w:val="0"/>
          <w:sz w:val="24"/>
          <w:szCs w:val="24"/>
        </w:rPr>
      </w:pPr>
    </w:p>
    <w:p w:rsidR="00955EB9" w:rsidRPr="00FC3783" w:rsidRDefault="00955EB9" w:rsidP="00955EB9">
      <w:pPr>
        <w:widowControl/>
        <w:shd w:val="clear" w:color="auto" w:fill="FFFFFF"/>
        <w:spacing w:line="432" w:lineRule="atLeast"/>
        <w:ind w:firstLine="480"/>
        <w:jc w:val="center"/>
        <w:rPr>
          <w:rFonts w:ascii="Helvetica" w:eastAsia="宋体" w:hAnsi="Helvetica" w:cs="Helvetica"/>
          <w:b/>
          <w:color w:val="000000"/>
          <w:kern w:val="0"/>
          <w:sz w:val="24"/>
          <w:szCs w:val="24"/>
        </w:rPr>
      </w:pPr>
      <w:bookmarkStart w:id="0" w:name="_GoBack"/>
      <w:r w:rsidRPr="00FC3783">
        <w:rPr>
          <w:rFonts w:ascii="Helvetica" w:eastAsia="宋体" w:hAnsi="Helvetica" w:cs="Helvetica"/>
          <w:b/>
          <w:color w:val="000000"/>
          <w:kern w:val="0"/>
          <w:sz w:val="24"/>
          <w:szCs w:val="24"/>
        </w:rPr>
        <w:t>第五章</w:t>
      </w:r>
      <w:r w:rsidRPr="00FC3783">
        <w:rPr>
          <w:rFonts w:ascii="Helvetica" w:eastAsia="宋体" w:hAnsi="Helvetica" w:cs="Helvetica"/>
          <w:b/>
          <w:color w:val="000000"/>
          <w:kern w:val="0"/>
          <w:sz w:val="24"/>
          <w:szCs w:val="24"/>
        </w:rPr>
        <w:t> </w:t>
      </w:r>
      <w:r w:rsidRPr="00FC3783">
        <w:rPr>
          <w:rFonts w:ascii="Helvetica" w:eastAsia="宋体" w:hAnsi="Helvetica" w:cs="Helvetica"/>
          <w:b/>
          <w:color w:val="000000"/>
          <w:kern w:val="0"/>
          <w:sz w:val="24"/>
          <w:szCs w:val="24"/>
        </w:rPr>
        <w:t>派出及管理</w:t>
      </w:r>
    </w:p>
    <w:bookmarkEnd w:id="0"/>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第十三条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被录取人员一般应在当年派出，留学资格有效期至</w:t>
      </w:r>
      <w:r w:rsidRPr="00955EB9">
        <w:rPr>
          <w:rFonts w:ascii="Helvetica" w:eastAsia="宋体" w:hAnsi="Helvetica" w:cs="Helvetica"/>
          <w:color w:val="000000"/>
          <w:kern w:val="0"/>
          <w:sz w:val="24"/>
          <w:szCs w:val="24"/>
        </w:rPr>
        <w:t>2020</w:t>
      </w:r>
      <w:r w:rsidRPr="00955EB9">
        <w:rPr>
          <w:rFonts w:ascii="Helvetica" w:eastAsia="宋体" w:hAnsi="Helvetica" w:cs="Helvetica"/>
          <w:color w:val="000000"/>
          <w:kern w:val="0"/>
          <w:sz w:val="24"/>
          <w:szCs w:val="24"/>
        </w:rPr>
        <w:t>年</w:t>
      </w:r>
      <w:r w:rsidRPr="00955EB9">
        <w:rPr>
          <w:rFonts w:ascii="Helvetica" w:eastAsia="宋体" w:hAnsi="Helvetica" w:cs="Helvetica"/>
          <w:color w:val="000000"/>
          <w:kern w:val="0"/>
          <w:sz w:val="24"/>
          <w:szCs w:val="24"/>
        </w:rPr>
        <w:t>3</w:t>
      </w:r>
      <w:r w:rsidRPr="00955EB9">
        <w:rPr>
          <w:rFonts w:ascii="Helvetica" w:eastAsia="宋体" w:hAnsi="Helvetica" w:cs="Helvetica"/>
          <w:color w:val="000000"/>
          <w:kern w:val="0"/>
          <w:sz w:val="24"/>
          <w:szCs w:val="24"/>
        </w:rPr>
        <w:t>月</w:t>
      </w:r>
      <w:r w:rsidRPr="00955EB9">
        <w:rPr>
          <w:rFonts w:ascii="Helvetica" w:eastAsia="宋体" w:hAnsi="Helvetica" w:cs="Helvetica"/>
          <w:color w:val="000000"/>
          <w:kern w:val="0"/>
          <w:sz w:val="24"/>
          <w:szCs w:val="24"/>
        </w:rPr>
        <w:t>31</w:t>
      </w:r>
      <w:r w:rsidRPr="00955EB9">
        <w:rPr>
          <w:rFonts w:ascii="Helvetica" w:eastAsia="宋体" w:hAnsi="Helvetica" w:cs="Helvetica"/>
          <w:color w:val="000000"/>
          <w:kern w:val="0"/>
          <w:sz w:val="24"/>
          <w:szCs w:val="24"/>
        </w:rPr>
        <w:t>日。凡未按期派出者，其留学资格将自动取消。</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第十四条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选派人员在派出前免签《资助出国留学协议书》，免交保证金。</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第十五条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选派人员再次申请国家公派留学不受留学回国服务期限制。</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第十六条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教育部留学服务中心、教育部出国人员上海集训部、广州留学人员服务管理中心向选派人员预支在外一个月奖学金生活费，并预订往返国际机票。</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第十七条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派出人员应自抵达留学所在国后十日内向中国驻外使（领）</w:t>
      </w:r>
      <w:proofErr w:type="gramStart"/>
      <w:r w:rsidRPr="00955EB9">
        <w:rPr>
          <w:rFonts w:ascii="Helvetica" w:eastAsia="宋体" w:hAnsi="Helvetica" w:cs="Helvetica"/>
          <w:color w:val="000000"/>
          <w:kern w:val="0"/>
          <w:sz w:val="24"/>
          <w:szCs w:val="24"/>
        </w:rPr>
        <w:t>馆办理</w:t>
      </w:r>
      <w:proofErr w:type="gramEnd"/>
      <w:r w:rsidRPr="00955EB9">
        <w:rPr>
          <w:rFonts w:ascii="Helvetica" w:eastAsia="宋体" w:hAnsi="Helvetica" w:cs="Helvetica"/>
          <w:color w:val="000000"/>
          <w:kern w:val="0"/>
          <w:sz w:val="24"/>
          <w:szCs w:val="24"/>
        </w:rPr>
        <w:t>报到手续，在外期间应自觉接受其管理。</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第十八条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派出人员在外交流访问时间不得少于四周。</w:t>
      </w:r>
      <w:proofErr w:type="gramStart"/>
      <w:r w:rsidRPr="00955EB9">
        <w:rPr>
          <w:rFonts w:ascii="Helvetica" w:eastAsia="宋体" w:hAnsi="Helvetica" w:cs="Helvetica"/>
          <w:color w:val="000000"/>
          <w:kern w:val="0"/>
          <w:sz w:val="24"/>
          <w:szCs w:val="24"/>
        </w:rPr>
        <w:t>凡不足</w:t>
      </w:r>
      <w:proofErr w:type="gramEnd"/>
      <w:r w:rsidRPr="00955EB9">
        <w:rPr>
          <w:rFonts w:ascii="Helvetica" w:eastAsia="宋体" w:hAnsi="Helvetica" w:cs="Helvetica"/>
          <w:color w:val="000000"/>
          <w:kern w:val="0"/>
          <w:sz w:val="24"/>
          <w:szCs w:val="24"/>
        </w:rPr>
        <w:t>四周者将追缴相关费用。</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第十九条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推选单位应合理安排留学人员工作，保证按期派出，并于当年</w:t>
      </w:r>
      <w:r w:rsidRPr="00955EB9">
        <w:rPr>
          <w:rFonts w:ascii="Helvetica" w:eastAsia="宋体" w:hAnsi="Helvetica" w:cs="Helvetica"/>
          <w:color w:val="000000"/>
          <w:kern w:val="0"/>
          <w:sz w:val="24"/>
          <w:szCs w:val="24"/>
        </w:rPr>
        <w:t>12</w:t>
      </w:r>
      <w:r w:rsidRPr="00955EB9">
        <w:rPr>
          <w:rFonts w:ascii="Helvetica" w:eastAsia="宋体" w:hAnsi="Helvetica" w:cs="Helvetica"/>
          <w:color w:val="000000"/>
          <w:kern w:val="0"/>
          <w:sz w:val="24"/>
          <w:szCs w:val="24"/>
        </w:rPr>
        <w:t>月底前将本年度录取未派出人员名单及原因交至国家留学基金委。</w:t>
      </w:r>
    </w:p>
    <w:p w:rsidR="00955EB9" w:rsidRPr="00955EB9" w:rsidRDefault="00955EB9" w:rsidP="00955EB9">
      <w:pPr>
        <w:widowControl/>
        <w:shd w:val="clear" w:color="auto" w:fill="FFFFFF"/>
        <w:spacing w:line="432" w:lineRule="atLeast"/>
        <w:ind w:firstLine="480"/>
        <w:jc w:val="left"/>
        <w:rPr>
          <w:rFonts w:ascii="Helvetica" w:eastAsia="宋体" w:hAnsi="Helvetica" w:cs="Helvetica"/>
          <w:color w:val="000000"/>
          <w:kern w:val="0"/>
          <w:sz w:val="24"/>
          <w:szCs w:val="24"/>
        </w:rPr>
      </w:pPr>
      <w:r w:rsidRPr="00955EB9">
        <w:rPr>
          <w:rFonts w:ascii="Helvetica" w:eastAsia="宋体" w:hAnsi="Helvetica" w:cs="Helvetica"/>
          <w:color w:val="000000"/>
          <w:kern w:val="0"/>
          <w:sz w:val="24"/>
          <w:szCs w:val="24"/>
        </w:rPr>
        <w:t>第二十条</w:t>
      </w:r>
      <w:r w:rsidRPr="00955EB9">
        <w:rPr>
          <w:rFonts w:ascii="Helvetica" w:eastAsia="宋体" w:hAnsi="Helvetica" w:cs="Helvetica"/>
          <w:color w:val="000000"/>
          <w:kern w:val="0"/>
          <w:sz w:val="24"/>
          <w:szCs w:val="24"/>
        </w:rPr>
        <w:t xml:space="preserve"> </w:t>
      </w:r>
      <w:r w:rsidRPr="00955EB9">
        <w:rPr>
          <w:rFonts w:ascii="Helvetica" w:eastAsia="宋体" w:hAnsi="Helvetica" w:cs="Helvetica"/>
          <w:color w:val="000000"/>
          <w:kern w:val="0"/>
          <w:sz w:val="24"/>
          <w:szCs w:val="24"/>
        </w:rPr>
        <w:t>推选单位应采取切实措施，进一步加强对派出人员的管理。录取人员派出前，提出明确工作任务，并要求回国后提交</w:t>
      </w:r>
      <w:proofErr w:type="gramStart"/>
      <w:r w:rsidRPr="00955EB9">
        <w:rPr>
          <w:rFonts w:ascii="Helvetica" w:eastAsia="宋体" w:hAnsi="Helvetica" w:cs="Helvetica"/>
          <w:color w:val="000000"/>
          <w:kern w:val="0"/>
          <w:sz w:val="24"/>
          <w:szCs w:val="24"/>
        </w:rPr>
        <w:t>详细访问</w:t>
      </w:r>
      <w:proofErr w:type="gramEnd"/>
      <w:r w:rsidRPr="00955EB9">
        <w:rPr>
          <w:rFonts w:ascii="Helvetica" w:eastAsia="宋体" w:hAnsi="Helvetica" w:cs="Helvetica"/>
          <w:color w:val="000000"/>
          <w:kern w:val="0"/>
          <w:sz w:val="24"/>
          <w:szCs w:val="24"/>
        </w:rPr>
        <w:t>报告等。被选派人员回国后，各单位应及时进行考核。派出人员应在回国后一个月内通过</w:t>
      </w:r>
      <w:r w:rsidRPr="00955EB9">
        <w:rPr>
          <w:rFonts w:ascii="Helvetica" w:eastAsia="宋体" w:hAnsi="Helvetica" w:cs="Helvetica"/>
          <w:color w:val="000000"/>
          <w:kern w:val="0"/>
          <w:sz w:val="24"/>
          <w:szCs w:val="24"/>
        </w:rPr>
        <w:t>“</w:t>
      </w:r>
      <w:r w:rsidRPr="00955EB9">
        <w:rPr>
          <w:rFonts w:ascii="Helvetica" w:eastAsia="宋体" w:hAnsi="Helvetica" w:cs="Helvetica"/>
          <w:color w:val="000000"/>
          <w:kern w:val="0"/>
          <w:sz w:val="24"/>
          <w:szCs w:val="24"/>
        </w:rPr>
        <w:t>国家公派留学管理信息平台</w:t>
      </w:r>
      <w:r w:rsidRPr="00955EB9">
        <w:rPr>
          <w:rFonts w:ascii="Helvetica" w:eastAsia="宋体" w:hAnsi="Helvetica" w:cs="Helvetica"/>
          <w:color w:val="000000"/>
          <w:kern w:val="0"/>
          <w:sz w:val="24"/>
          <w:szCs w:val="24"/>
        </w:rPr>
        <w:t>”</w:t>
      </w:r>
      <w:r w:rsidRPr="00955EB9">
        <w:rPr>
          <w:rFonts w:ascii="Helvetica" w:eastAsia="宋体" w:hAnsi="Helvetica" w:cs="Helvetica"/>
          <w:color w:val="000000"/>
          <w:kern w:val="0"/>
          <w:sz w:val="24"/>
          <w:szCs w:val="24"/>
        </w:rPr>
        <w:t>的</w:t>
      </w:r>
      <w:r w:rsidRPr="00955EB9">
        <w:rPr>
          <w:rFonts w:ascii="Helvetica" w:eastAsia="宋体" w:hAnsi="Helvetica" w:cs="Helvetica"/>
          <w:color w:val="000000"/>
          <w:kern w:val="0"/>
          <w:sz w:val="24"/>
          <w:szCs w:val="24"/>
        </w:rPr>
        <w:t>“</w:t>
      </w:r>
      <w:r w:rsidRPr="00955EB9">
        <w:rPr>
          <w:rFonts w:ascii="Helvetica" w:eastAsia="宋体" w:hAnsi="Helvetica" w:cs="Helvetica"/>
          <w:color w:val="000000"/>
          <w:kern w:val="0"/>
          <w:sz w:val="24"/>
          <w:szCs w:val="24"/>
        </w:rPr>
        <w:t>回国报到</w:t>
      </w:r>
      <w:r w:rsidRPr="00955EB9">
        <w:rPr>
          <w:rFonts w:ascii="Helvetica" w:eastAsia="宋体" w:hAnsi="Helvetica" w:cs="Helvetica"/>
          <w:color w:val="000000"/>
          <w:kern w:val="0"/>
          <w:sz w:val="24"/>
          <w:szCs w:val="24"/>
        </w:rPr>
        <w:t>”</w:t>
      </w:r>
      <w:r w:rsidRPr="00955EB9">
        <w:rPr>
          <w:rFonts w:ascii="Helvetica" w:eastAsia="宋体" w:hAnsi="Helvetica" w:cs="Helvetica"/>
          <w:color w:val="000000"/>
          <w:kern w:val="0"/>
          <w:sz w:val="24"/>
          <w:szCs w:val="24"/>
        </w:rPr>
        <w:t>界面填写相关信息，上传留学成果和回国证明等材料。</w:t>
      </w:r>
    </w:p>
    <w:p w:rsidR="007322F4" w:rsidRPr="00955EB9" w:rsidRDefault="007322F4"/>
    <w:sectPr w:rsidR="007322F4" w:rsidRPr="00955E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D3D" w:rsidRDefault="00774D3D" w:rsidP="00FC3783">
      <w:r>
        <w:separator/>
      </w:r>
    </w:p>
  </w:endnote>
  <w:endnote w:type="continuationSeparator" w:id="0">
    <w:p w:rsidR="00774D3D" w:rsidRDefault="00774D3D" w:rsidP="00FC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D3D" w:rsidRDefault="00774D3D" w:rsidP="00FC3783">
      <w:r>
        <w:separator/>
      </w:r>
    </w:p>
  </w:footnote>
  <w:footnote w:type="continuationSeparator" w:id="0">
    <w:p w:rsidR="00774D3D" w:rsidRDefault="00774D3D" w:rsidP="00FC3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28A"/>
    <w:rsid w:val="0071128F"/>
    <w:rsid w:val="007322F4"/>
    <w:rsid w:val="00774D3D"/>
    <w:rsid w:val="00955EB9"/>
    <w:rsid w:val="00BE128A"/>
    <w:rsid w:val="00EE0A4D"/>
    <w:rsid w:val="00F95ADB"/>
    <w:rsid w:val="00FC3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8B3DFC-EA37-40A0-96BA-FB786EF6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55E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EB9"/>
    <w:rPr>
      <w:rFonts w:ascii="宋体" w:eastAsia="宋体" w:hAnsi="宋体" w:cs="宋体"/>
      <w:b/>
      <w:bCs/>
      <w:kern w:val="36"/>
      <w:sz w:val="48"/>
      <w:szCs w:val="48"/>
    </w:rPr>
  </w:style>
  <w:style w:type="paragraph" w:styleId="a3">
    <w:name w:val="Normal (Web)"/>
    <w:basedOn w:val="a"/>
    <w:uiPriority w:val="99"/>
    <w:semiHidden/>
    <w:unhideWhenUsed/>
    <w:rsid w:val="00955EB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55EB9"/>
    <w:rPr>
      <w:color w:val="0000FF"/>
      <w:u w:val="single"/>
    </w:rPr>
  </w:style>
  <w:style w:type="paragraph" w:styleId="a5">
    <w:name w:val="header"/>
    <w:basedOn w:val="a"/>
    <w:link w:val="a6"/>
    <w:uiPriority w:val="99"/>
    <w:unhideWhenUsed/>
    <w:rsid w:val="00FC378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C3783"/>
    <w:rPr>
      <w:sz w:val="18"/>
      <w:szCs w:val="18"/>
    </w:rPr>
  </w:style>
  <w:style w:type="paragraph" w:styleId="a7">
    <w:name w:val="footer"/>
    <w:basedOn w:val="a"/>
    <w:link w:val="a8"/>
    <w:uiPriority w:val="99"/>
    <w:unhideWhenUsed/>
    <w:rsid w:val="00FC3783"/>
    <w:pPr>
      <w:tabs>
        <w:tab w:val="center" w:pos="4153"/>
        <w:tab w:val="right" w:pos="8306"/>
      </w:tabs>
      <w:snapToGrid w:val="0"/>
      <w:jc w:val="left"/>
    </w:pPr>
    <w:rPr>
      <w:sz w:val="18"/>
      <w:szCs w:val="18"/>
    </w:rPr>
  </w:style>
  <w:style w:type="character" w:customStyle="1" w:styleId="a8">
    <w:name w:val="页脚 字符"/>
    <w:basedOn w:val="a0"/>
    <w:link w:val="a7"/>
    <w:uiPriority w:val="99"/>
    <w:rsid w:val="00FC37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425200">
      <w:bodyDiv w:val="1"/>
      <w:marLeft w:val="0"/>
      <w:marRight w:val="0"/>
      <w:marTop w:val="0"/>
      <w:marBottom w:val="0"/>
      <w:divBdr>
        <w:top w:val="none" w:sz="0" w:space="0" w:color="auto"/>
        <w:left w:val="none" w:sz="0" w:space="0" w:color="auto"/>
        <w:bottom w:val="none" w:sz="0" w:space="0" w:color="auto"/>
        <w:right w:val="none" w:sz="0" w:space="0" w:color="auto"/>
      </w:divBdr>
      <w:divsChild>
        <w:div w:id="1671248753">
          <w:marLeft w:val="0"/>
          <w:marRight w:val="0"/>
          <w:marTop w:val="0"/>
          <w:marBottom w:val="0"/>
          <w:divBdr>
            <w:top w:val="none" w:sz="0" w:space="0" w:color="auto"/>
            <w:left w:val="none" w:sz="0" w:space="0" w:color="auto"/>
            <w:bottom w:val="single" w:sz="36" w:space="15" w:color="EBEBEB"/>
            <w:right w:val="none" w:sz="0" w:space="0" w:color="auto"/>
          </w:divBdr>
        </w:div>
        <w:div w:id="1921131529">
          <w:marLeft w:val="0"/>
          <w:marRight w:val="0"/>
          <w:marTop w:val="0"/>
          <w:marBottom w:val="0"/>
          <w:divBdr>
            <w:top w:val="none" w:sz="0" w:space="0" w:color="auto"/>
            <w:left w:val="none" w:sz="0" w:space="0" w:color="auto"/>
            <w:bottom w:val="none" w:sz="0" w:space="0" w:color="auto"/>
            <w:right w:val="none" w:sz="0" w:space="0" w:color="auto"/>
          </w:divBdr>
          <w:divsChild>
            <w:div w:id="20189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3" Type="http://schemas.openxmlformats.org/officeDocument/2006/relationships/webSettings" Target="webSettings.xml"/><Relationship Id="rId7" Type="http://schemas.openxmlformats.org/officeDocument/2006/relationships/hyperlink" Target="https://www.csc.edu.cn/article/14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1444</Characters>
  <Application>Microsoft Office Word</Application>
  <DocSecurity>0</DocSecurity>
  <Lines>12</Lines>
  <Paragraphs>3</Paragraphs>
  <ScaleCrop>false</ScaleCrop>
  <Company>Lenovo (Beijing) Limited</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Vera Wang</cp:lastModifiedBy>
  <cp:revision>8</cp:revision>
  <dcterms:created xsi:type="dcterms:W3CDTF">2019-01-30T06:02:00Z</dcterms:created>
  <dcterms:modified xsi:type="dcterms:W3CDTF">2019-01-31T03:49:00Z</dcterms:modified>
</cp:coreProperties>
</file>