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B42" w:rsidRPr="001430BE" w:rsidRDefault="008D1B42" w:rsidP="008D1B42">
      <w:pPr>
        <w:pageBreakBefore/>
        <w:spacing w:line="590" w:lineRule="exact"/>
        <w:rPr>
          <w:rFonts w:eastAsia="黑体"/>
          <w:sz w:val="32"/>
          <w:szCs w:val="32"/>
        </w:rPr>
      </w:pPr>
      <w:r w:rsidRPr="001430BE">
        <w:rPr>
          <w:rFonts w:eastAsia="黑体"/>
          <w:sz w:val="32"/>
          <w:szCs w:val="32"/>
        </w:rPr>
        <w:t>附件</w:t>
      </w:r>
      <w:r w:rsidRPr="001430BE">
        <w:rPr>
          <w:rFonts w:eastAsia="黑体"/>
          <w:sz w:val="32"/>
          <w:szCs w:val="32"/>
        </w:rPr>
        <w:t>1</w:t>
      </w:r>
    </w:p>
    <w:p w:rsidR="008D1B42" w:rsidRPr="001430BE" w:rsidRDefault="008D1B42" w:rsidP="00146160">
      <w:pPr>
        <w:adjustRightInd w:val="0"/>
        <w:snapToGrid w:val="0"/>
        <w:spacing w:beforeLines="50" w:before="120" w:afterLines="50" w:after="120" w:line="590" w:lineRule="exact"/>
        <w:jc w:val="center"/>
        <w:rPr>
          <w:rFonts w:eastAsia="方正小标宋简体"/>
          <w:b/>
          <w:sz w:val="40"/>
          <w:szCs w:val="40"/>
        </w:rPr>
      </w:pPr>
      <w:r w:rsidRPr="001430BE">
        <w:rPr>
          <w:rFonts w:eastAsia="方正小标宋简体"/>
          <w:b/>
          <w:sz w:val="40"/>
          <w:szCs w:val="40"/>
        </w:rPr>
        <w:t>江苏省第</w:t>
      </w:r>
      <w:r>
        <w:rPr>
          <w:rFonts w:eastAsia="方正小标宋简体" w:hint="eastAsia"/>
          <w:b/>
          <w:sz w:val="40"/>
          <w:szCs w:val="40"/>
        </w:rPr>
        <w:t>四</w:t>
      </w:r>
      <w:r w:rsidRPr="001430BE">
        <w:rPr>
          <w:rFonts w:eastAsia="方正小标宋简体"/>
          <w:b/>
          <w:sz w:val="40"/>
          <w:szCs w:val="40"/>
        </w:rPr>
        <w:t>批产业教授岗位表</w:t>
      </w:r>
    </w:p>
    <w:p w:rsidR="008D1B42" w:rsidRPr="001430BE" w:rsidRDefault="008D1B42" w:rsidP="00146160">
      <w:pPr>
        <w:adjustRightInd w:val="0"/>
        <w:snapToGrid w:val="0"/>
        <w:spacing w:beforeLines="50" w:before="120" w:afterLines="50" w:after="120" w:line="240" w:lineRule="exact"/>
        <w:jc w:val="center"/>
        <w:rPr>
          <w:rFonts w:eastAsia="方正小标宋简体"/>
          <w:sz w:val="40"/>
          <w:szCs w:val="40"/>
        </w:rPr>
      </w:pPr>
    </w:p>
    <w:p w:rsidR="008D1B42" w:rsidRPr="002F2780" w:rsidRDefault="008D1B42" w:rsidP="00146160">
      <w:pPr>
        <w:widowControl/>
        <w:adjustRightInd w:val="0"/>
        <w:snapToGrid w:val="0"/>
        <w:spacing w:afterLines="50" w:after="120"/>
        <w:rPr>
          <w:rFonts w:eastAsia="仿宋_GB2312"/>
          <w:kern w:val="0"/>
          <w:sz w:val="28"/>
          <w:szCs w:val="28"/>
        </w:rPr>
      </w:pPr>
      <w:r w:rsidRPr="002F2780">
        <w:rPr>
          <w:rFonts w:eastAsia="仿宋_GB2312" w:hint="eastAsia"/>
          <w:kern w:val="0"/>
          <w:sz w:val="28"/>
          <w:szCs w:val="28"/>
        </w:rPr>
        <w:t>培养单位</w:t>
      </w:r>
      <w:r w:rsidRPr="002F2780">
        <w:rPr>
          <w:rFonts w:eastAsia="仿宋_GB2312"/>
          <w:kern w:val="0"/>
          <w:sz w:val="28"/>
          <w:szCs w:val="28"/>
        </w:rPr>
        <w:t>联系人：</w:t>
      </w:r>
      <w:r w:rsidR="006D70D1" w:rsidRPr="002F2780">
        <w:rPr>
          <w:rFonts w:eastAsia="仿宋_GB2312" w:hint="eastAsia"/>
          <w:kern w:val="0"/>
          <w:sz w:val="28"/>
          <w:szCs w:val="28"/>
          <w:u w:val="single"/>
        </w:rPr>
        <w:t>徐晓明</w:t>
      </w:r>
      <w:r w:rsidR="002A4428" w:rsidRPr="002F2780">
        <w:rPr>
          <w:rFonts w:eastAsia="仿宋_GB2312" w:hint="eastAsia"/>
          <w:kern w:val="0"/>
          <w:sz w:val="28"/>
          <w:szCs w:val="28"/>
          <w:u w:val="single"/>
        </w:rPr>
        <w:t xml:space="preserve">  </w:t>
      </w:r>
      <w:r w:rsidR="006F4ECF">
        <w:rPr>
          <w:rFonts w:eastAsia="仿宋_GB2312" w:hint="eastAsia"/>
          <w:kern w:val="0"/>
          <w:sz w:val="28"/>
          <w:szCs w:val="28"/>
          <w:u w:val="single"/>
        </w:rPr>
        <w:t xml:space="preserve">       </w:t>
      </w:r>
      <w:r w:rsidRPr="002F2780">
        <w:rPr>
          <w:rFonts w:eastAsia="仿宋_GB2312"/>
          <w:kern w:val="0"/>
          <w:sz w:val="28"/>
          <w:szCs w:val="28"/>
        </w:rPr>
        <w:t>联系电话：</w:t>
      </w:r>
      <w:r w:rsidR="009C00CB" w:rsidRPr="002F2780">
        <w:rPr>
          <w:rFonts w:eastAsia="仿宋_GB2312" w:hint="eastAsia"/>
          <w:kern w:val="0"/>
          <w:sz w:val="28"/>
          <w:szCs w:val="28"/>
          <w:u w:val="single"/>
        </w:rPr>
        <w:t>0512-65112257</w:t>
      </w:r>
      <w:r w:rsidR="006F4ECF">
        <w:rPr>
          <w:rFonts w:eastAsia="仿宋_GB2312" w:hint="eastAsia"/>
          <w:kern w:val="0"/>
          <w:sz w:val="28"/>
          <w:szCs w:val="28"/>
          <w:u w:val="single"/>
        </w:rPr>
        <w:t xml:space="preserve">        </w:t>
      </w:r>
      <w:bookmarkStart w:id="0" w:name="_GoBack"/>
      <w:bookmarkEnd w:id="0"/>
      <w:r w:rsidR="006F4ECF">
        <w:rPr>
          <w:rFonts w:eastAsia="仿宋_GB2312" w:hint="eastAsia"/>
          <w:kern w:val="0"/>
          <w:sz w:val="28"/>
          <w:szCs w:val="28"/>
          <w:u w:val="single"/>
        </w:rPr>
        <w:t xml:space="preserve"> </w:t>
      </w:r>
      <w:r w:rsidRPr="002F2780">
        <w:rPr>
          <w:rFonts w:eastAsia="仿宋_GB2312"/>
          <w:kern w:val="0"/>
          <w:sz w:val="28"/>
          <w:szCs w:val="28"/>
        </w:rPr>
        <w:t>邮箱：</w:t>
      </w:r>
      <w:r w:rsidR="009C00CB" w:rsidRPr="002F2780">
        <w:rPr>
          <w:rFonts w:eastAsia="仿宋_GB2312" w:hint="eastAsia"/>
          <w:kern w:val="0"/>
          <w:sz w:val="28"/>
          <w:szCs w:val="28"/>
        </w:rPr>
        <w:t>t_xuxiaoming@suda.edu.cn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091"/>
        <w:gridCol w:w="834"/>
        <w:gridCol w:w="5952"/>
        <w:gridCol w:w="1785"/>
        <w:gridCol w:w="1906"/>
      </w:tblGrid>
      <w:tr w:rsidR="002F2780" w:rsidRPr="002F2780" w:rsidTr="00C4089F">
        <w:trPr>
          <w:tblHeader/>
          <w:jc w:val="center"/>
        </w:trPr>
        <w:tc>
          <w:tcPr>
            <w:tcW w:w="1372" w:type="dxa"/>
            <w:vAlign w:val="center"/>
          </w:tcPr>
          <w:p w:rsidR="008D1B42" w:rsidRPr="002F2780" w:rsidRDefault="008D1B42" w:rsidP="00974AC4">
            <w:pPr>
              <w:spacing w:line="330" w:lineRule="exact"/>
              <w:jc w:val="center"/>
              <w:rPr>
                <w:rFonts w:eastAsia="仿宋_GB2312"/>
                <w:sz w:val="24"/>
              </w:rPr>
            </w:pPr>
            <w:r w:rsidRPr="002F2780">
              <w:rPr>
                <w:rFonts w:eastAsia="仿宋_GB2312" w:hint="eastAsia"/>
                <w:sz w:val="24"/>
              </w:rPr>
              <w:t>单位</w:t>
            </w:r>
            <w:r w:rsidRPr="002F2780">
              <w:rPr>
                <w:rFonts w:eastAsia="仿宋_GB2312"/>
                <w:sz w:val="24"/>
              </w:rPr>
              <w:t>名称</w:t>
            </w:r>
          </w:p>
        </w:tc>
        <w:tc>
          <w:tcPr>
            <w:tcW w:w="1091" w:type="dxa"/>
            <w:vAlign w:val="center"/>
          </w:tcPr>
          <w:p w:rsidR="008D1B42" w:rsidRPr="002F2780" w:rsidRDefault="008D1B42" w:rsidP="00974AC4">
            <w:pPr>
              <w:spacing w:line="330" w:lineRule="exact"/>
              <w:jc w:val="center"/>
              <w:rPr>
                <w:rFonts w:eastAsia="仿宋_GB2312"/>
                <w:sz w:val="24"/>
              </w:rPr>
            </w:pPr>
            <w:r w:rsidRPr="002F2780">
              <w:rPr>
                <w:rFonts w:eastAsia="仿宋_GB2312"/>
                <w:sz w:val="24"/>
              </w:rPr>
              <w:t>岗位</w:t>
            </w:r>
          </w:p>
          <w:p w:rsidR="008D1B42" w:rsidRPr="002F2780" w:rsidRDefault="008D1B42" w:rsidP="00974AC4">
            <w:pPr>
              <w:spacing w:line="330" w:lineRule="exact"/>
              <w:jc w:val="center"/>
              <w:rPr>
                <w:rFonts w:eastAsia="仿宋_GB2312"/>
                <w:sz w:val="24"/>
              </w:rPr>
            </w:pPr>
            <w:r w:rsidRPr="002F2780">
              <w:rPr>
                <w:rFonts w:eastAsia="仿宋_GB2312"/>
                <w:sz w:val="24"/>
              </w:rPr>
              <w:t>名称</w:t>
            </w:r>
          </w:p>
        </w:tc>
        <w:tc>
          <w:tcPr>
            <w:tcW w:w="834" w:type="dxa"/>
            <w:vAlign w:val="center"/>
          </w:tcPr>
          <w:p w:rsidR="008D1B42" w:rsidRPr="002F2780" w:rsidRDefault="008D1B42" w:rsidP="00974AC4">
            <w:pPr>
              <w:spacing w:line="330" w:lineRule="exact"/>
              <w:jc w:val="center"/>
              <w:rPr>
                <w:rFonts w:eastAsia="仿宋_GB2312"/>
                <w:sz w:val="24"/>
              </w:rPr>
            </w:pPr>
            <w:r w:rsidRPr="002F2780">
              <w:rPr>
                <w:rFonts w:eastAsia="仿宋_GB2312"/>
                <w:sz w:val="24"/>
              </w:rPr>
              <w:t>聘任</w:t>
            </w:r>
          </w:p>
          <w:p w:rsidR="008D1B42" w:rsidRPr="002F2780" w:rsidRDefault="008D1B42" w:rsidP="00974AC4">
            <w:pPr>
              <w:spacing w:line="330" w:lineRule="exact"/>
              <w:jc w:val="center"/>
              <w:rPr>
                <w:rFonts w:eastAsia="仿宋_GB2312"/>
                <w:sz w:val="24"/>
              </w:rPr>
            </w:pPr>
            <w:r w:rsidRPr="002F2780">
              <w:rPr>
                <w:rFonts w:eastAsia="仿宋_GB2312"/>
                <w:sz w:val="24"/>
              </w:rPr>
              <w:t>数量</w:t>
            </w:r>
          </w:p>
        </w:tc>
        <w:tc>
          <w:tcPr>
            <w:tcW w:w="5952" w:type="dxa"/>
            <w:vAlign w:val="center"/>
          </w:tcPr>
          <w:p w:rsidR="008D1B42" w:rsidRPr="002F2780" w:rsidRDefault="008D1B42" w:rsidP="00974AC4">
            <w:pPr>
              <w:spacing w:line="330" w:lineRule="exact"/>
              <w:jc w:val="center"/>
              <w:rPr>
                <w:rFonts w:eastAsia="仿宋_GB2312"/>
                <w:sz w:val="24"/>
              </w:rPr>
            </w:pPr>
            <w:r w:rsidRPr="002F2780">
              <w:rPr>
                <w:rFonts w:eastAsia="仿宋_GB2312"/>
                <w:sz w:val="24"/>
              </w:rPr>
              <w:t>岗位职责简述</w:t>
            </w:r>
          </w:p>
        </w:tc>
        <w:tc>
          <w:tcPr>
            <w:tcW w:w="1785" w:type="dxa"/>
            <w:vAlign w:val="center"/>
          </w:tcPr>
          <w:p w:rsidR="008D1B42" w:rsidRPr="002F2780" w:rsidRDefault="008D1B42" w:rsidP="00974AC4">
            <w:pPr>
              <w:spacing w:line="330" w:lineRule="exact"/>
              <w:jc w:val="center"/>
              <w:rPr>
                <w:rFonts w:eastAsia="仿宋_GB2312"/>
                <w:sz w:val="24"/>
              </w:rPr>
            </w:pPr>
            <w:r w:rsidRPr="002F2780">
              <w:rPr>
                <w:rFonts w:eastAsia="仿宋_GB2312"/>
                <w:sz w:val="24"/>
              </w:rPr>
              <w:t>专业指导要求</w:t>
            </w:r>
          </w:p>
        </w:tc>
        <w:tc>
          <w:tcPr>
            <w:tcW w:w="1906" w:type="dxa"/>
            <w:vAlign w:val="center"/>
          </w:tcPr>
          <w:p w:rsidR="008D1B42" w:rsidRPr="002F2780" w:rsidRDefault="008D1B42" w:rsidP="00974AC4">
            <w:pPr>
              <w:spacing w:line="330" w:lineRule="exact"/>
              <w:jc w:val="center"/>
              <w:rPr>
                <w:rFonts w:eastAsia="仿宋_GB2312"/>
                <w:sz w:val="24"/>
              </w:rPr>
            </w:pPr>
            <w:r w:rsidRPr="002F2780">
              <w:rPr>
                <w:rFonts w:eastAsia="仿宋_GB2312"/>
                <w:sz w:val="24"/>
              </w:rPr>
              <w:t>产业领域要求</w:t>
            </w:r>
          </w:p>
        </w:tc>
      </w:tr>
      <w:tr w:rsidR="002F2780" w:rsidRPr="002F2780" w:rsidTr="001504A8">
        <w:trPr>
          <w:trHeight w:val="570"/>
          <w:jc w:val="center"/>
        </w:trPr>
        <w:tc>
          <w:tcPr>
            <w:tcW w:w="1372" w:type="dxa"/>
            <w:tcBorders>
              <w:top w:val="single" w:sz="4" w:space="0" w:color="auto"/>
              <w:left w:val="single" w:sz="4" w:space="0" w:color="auto"/>
              <w:bottom w:val="single" w:sz="4" w:space="0" w:color="auto"/>
              <w:right w:val="single" w:sz="4" w:space="0" w:color="auto"/>
            </w:tcBorders>
            <w:vAlign w:val="center"/>
          </w:tcPr>
          <w:p w:rsidR="001504A8" w:rsidRPr="002F2780" w:rsidRDefault="0001552D" w:rsidP="00146160">
            <w:pPr>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苏州大学</w:t>
            </w:r>
          </w:p>
        </w:tc>
        <w:tc>
          <w:tcPr>
            <w:tcW w:w="1091" w:type="dxa"/>
            <w:tcBorders>
              <w:top w:val="single" w:sz="4" w:space="0" w:color="auto"/>
              <w:left w:val="single" w:sz="4" w:space="0" w:color="auto"/>
              <w:bottom w:val="single" w:sz="4" w:space="0" w:color="auto"/>
              <w:right w:val="single" w:sz="4" w:space="0" w:color="auto"/>
            </w:tcBorders>
            <w:vAlign w:val="center"/>
          </w:tcPr>
          <w:p w:rsidR="001504A8" w:rsidRPr="002F2780" w:rsidRDefault="001504A8" w:rsidP="00146160">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智能交通科学与技术</w:t>
            </w:r>
          </w:p>
          <w:p w:rsidR="00913BCB" w:rsidRPr="002F2780" w:rsidRDefault="00913BCB" w:rsidP="00146160">
            <w:pPr>
              <w:adjustRightInd w:val="0"/>
              <w:snapToGrid w:val="0"/>
              <w:spacing w:beforeLines="50" w:before="120" w:afterLines="50" w:after="120"/>
              <w:jc w:val="center"/>
              <w:rPr>
                <w:rFonts w:ascii="仿宋" w:eastAsia="仿宋" w:hAnsi="仿宋"/>
                <w:sz w:val="18"/>
                <w:szCs w:val="18"/>
              </w:rPr>
            </w:pPr>
            <w:r w:rsidRPr="002F2780">
              <w:rPr>
                <w:rFonts w:ascii="仿宋" w:eastAsia="仿宋" w:hAnsi="仿宋" w:hint="eastAsia"/>
                <w:sz w:val="18"/>
                <w:szCs w:val="18"/>
              </w:rPr>
              <w:t>（城市轨道交通学院）</w:t>
            </w:r>
          </w:p>
        </w:tc>
        <w:tc>
          <w:tcPr>
            <w:tcW w:w="834" w:type="dxa"/>
            <w:tcBorders>
              <w:top w:val="single" w:sz="4" w:space="0" w:color="auto"/>
              <w:left w:val="single" w:sz="4" w:space="0" w:color="auto"/>
              <w:bottom w:val="single" w:sz="4" w:space="0" w:color="auto"/>
              <w:right w:val="single" w:sz="4" w:space="0" w:color="auto"/>
            </w:tcBorders>
            <w:vAlign w:val="center"/>
          </w:tcPr>
          <w:p w:rsidR="001504A8" w:rsidRPr="002F2780" w:rsidRDefault="002A4428" w:rsidP="00146160">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2</w:t>
            </w:r>
          </w:p>
        </w:tc>
        <w:tc>
          <w:tcPr>
            <w:tcW w:w="5952" w:type="dxa"/>
            <w:tcBorders>
              <w:top w:val="single" w:sz="4" w:space="0" w:color="auto"/>
              <w:left w:val="single" w:sz="4" w:space="0" w:color="auto"/>
              <w:bottom w:val="single" w:sz="4" w:space="0" w:color="auto"/>
              <w:right w:val="single" w:sz="4" w:space="0" w:color="auto"/>
            </w:tcBorders>
            <w:vAlign w:val="center"/>
          </w:tcPr>
          <w:p w:rsidR="004D6B71" w:rsidRPr="002F2780" w:rsidRDefault="004D6B71" w:rsidP="00146160">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1、</w:t>
            </w:r>
            <w:r w:rsidR="001504A8" w:rsidRPr="002F2780">
              <w:rPr>
                <w:rFonts w:ascii="仿宋" w:eastAsia="仿宋" w:hAnsi="仿宋" w:hint="eastAsia"/>
                <w:szCs w:val="21"/>
              </w:rPr>
              <w:t>参与制定高校博士研究生培养方案；</w:t>
            </w:r>
          </w:p>
          <w:p w:rsidR="004D6B71" w:rsidRPr="002F2780" w:rsidRDefault="004D6B71" w:rsidP="00146160">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2、</w:t>
            </w:r>
            <w:r w:rsidR="001504A8" w:rsidRPr="002F2780">
              <w:rPr>
                <w:rFonts w:ascii="仿宋" w:eastAsia="仿宋" w:hAnsi="仿宋" w:hint="eastAsia"/>
                <w:szCs w:val="21"/>
              </w:rPr>
              <w:t>以</w:t>
            </w:r>
            <w:r w:rsidR="00146160" w:rsidRPr="002F2780">
              <w:rPr>
                <w:rFonts w:ascii="仿宋" w:eastAsia="仿宋" w:hAnsi="仿宋" w:hint="eastAsia"/>
                <w:szCs w:val="21"/>
              </w:rPr>
              <w:t>第二</w:t>
            </w:r>
            <w:r w:rsidR="001504A8" w:rsidRPr="002F2780">
              <w:rPr>
                <w:rFonts w:ascii="仿宋" w:eastAsia="仿宋" w:hAnsi="仿宋" w:hint="eastAsia"/>
                <w:szCs w:val="21"/>
              </w:rPr>
              <w:t>导师身份联合指导</w:t>
            </w:r>
            <w:r w:rsidR="00146160" w:rsidRPr="002F2780">
              <w:rPr>
                <w:rFonts w:ascii="仿宋" w:eastAsia="仿宋" w:hAnsi="仿宋" w:hint="eastAsia"/>
                <w:szCs w:val="21"/>
              </w:rPr>
              <w:t>博士</w:t>
            </w:r>
            <w:r w:rsidR="001504A8" w:rsidRPr="002F2780">
              <w:rPr>
                <w:rFonts w:ascii="仿宋" w:eastAsia="仿宋" w:hAnsi="仿宋" w:hint="eastAsia"/>
                <w:szCs w:val="21"/>
              </w:rPr>
              <w:t>研究生；</w:t>
            </w:r>
          </w:p>
          <w:p w:rsidR="001504A8" w:rsidRPr="002F2780" w:rsidRDefault="004D6B71" w:rsidP="00146160">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3、</w:t>
            </w:r>
            <w:r w:rsidR="001504A8" w:rsidRPr="002F2780">
              <w:rPr>
                <w:rFonts w:ascii="仿宋" w:eastAsia="仿宋" w:hAnsi="仿宋" w:hint="eastAsia"/>
                <w:szCs w:val="21"/>
              </w:rPr>
              <w:t>每年为合作高校做2次以上讲座。</w:t>
            </w:r>
          </w:p>
        </w:tc>
        <w:tc>
          <w:tcPr>
            <w:tcW w:w="1785" w:type="dxa"/>
            <w:tcBorders>
              <w:top w:val="single" w:sz="4" w:space="0" w:color="auto"/>
              <w:left w:val="single" w:sz="4" w:space="0" w:color="auto"/>
              <w:bottom w:val="single" w:sz="4" w:space="0" w:color="auto"/>
              <w:right w:val="single" w:sz="4" w:space="0" w:color="auto"/>
            </w:tcBorders>
            <w:vAlign w:val="center"/>
          </w:tcPr>
          <w:p w:rsidR="001504A8" w:rsidRPr="002F2780" w:rsidRDefault="001504A8" w:rsidP="00146160">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推动所在企业为高校学生提供实践创新基地，与高校共建合作平台，共建研究生工作站。</w:t>
            </w:r>
          </w:p>
        </w:tc>
        <w:tc>
          <w:tcPr>
            <w:tcW w:w="1906" w:type="dxa"/>
            <w:tcBorders>
              <w:top w:val="single" w:sz="4" w:space="0" w:color="auto"/>
              <w:left w:val="single" w:sz="4" w:space="0" w:color="auto"/>
              <w:bottom w:val="single" w:sz="4" w:space="0" w:color="auto"/>
              <w:right w:val="single" w:sz="4" w:space="0" w:color="auto"/>
            </w:tcBorders>
            <w:vAlign w:val="center"/>
          </w:tcPr>
          <w:p w:rsidR="001504A8" w:rsidRPr="002F2780" w:rsidRDefault="001504A8" w:rsidP="00146160">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推动所在企业与高校联合开展项目研究和科技攻关，联合申报国家和省级科研项目，转化高科技创新成果。</w:t>
            </w:r>
          </w:p>
        </w:tc>
      </w:tr>
      <w:tr w:rsidR="002F2780" w:rsidRPr="002F2780" w:rsidTr="00634986">
        <w:trPr>
          <w:trHeight w:val="570"/>
          <w:jc w:val="center"/>
        </w:trPr>
        <w:tc>
          <w:tcPr>
            <w:tcW w:w="1372" w:type="dxa"/>
            <w:tcBorders>
              <w:top w:val="single" w:sz="4" w:space="0" w:color="auto"/>
              <w:left w:val="single" w:sz="4" w:space="0" w:color="auto"/>
              <w:bottom w:val="single" w:sz="4" w:space="0" w:color="auto"/>
              <w:right w:val="single" w:sz="4" w:space="0" w:color="auto"/>
            </w:tcBorders>
            <w:vAlign w:val="center"/>
          </w:tcPr>
          <w:p w:rsidR="00634986" w:rsidRPr="002F2780" w:rsidRDefault="00634986" w:rsidP="00EA3C49">
            <w:pPr>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苏州大学</w:t>
            </w:r>
          </w:p>
        </w:tc>
        <w:tc>
          <w:tcPr>
            <w:tcW w:w="1091" w:type="dxa"/>
            <w:tcBorders>
              <w:top w:val="single" w:sz="4" w:space="0" w:color="auto"/>
              <w:left w:val="single" w:sz="4" w:space="0" w:color="auto"/>
              <w:bottom w:val="single" w:sz="4" w:space="0" w:color="auto"/>
              <w:right w:val="single" w:sz="4" w:space="0" w:color="auto"/>
            </w:tcBorders>
            <w:vAlign w:val="center"/>
          </w:tcPr>
          <w:p w:rsidR="00634986" w:rsidRPr="002F2780" w:rsidRDefault="00634986" w:rsidP="00634986">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化学</w:t>
            </w:r>
          </w:p>
          <w:p w:rsidR="00634986" w:rsidRPr="002F2780" w:rsidRDefault="00634986" w:rsidP="00634986">
            <w:pPr>
              <w:adjustRightInd w:val="0"/>
              <w:snapToGrid w:val="0"/>
              <w:spacing w:beforeLines="50" w:before="120" w:afterLines="50" w:after="120"/>
              <w:jc w:val="center"/>
              <w:rPr>
                <w:rFonts w:ascii="仿宋" w:eastAsia="仿宋" w:hAnsi="仿宋"/>
                <w:szCs w:val="21"/>
              </w:rPr>
            </w:pPr>
            <w:r w:rsidRPr="002F2780">
              <w:rPr>
                <w:rStyle w:val="a6"/>
                <w:rFonts w:ascii="仿宋" w:eastAsia="仿宋" w:hAnsi="仿宋" w:hint="eastAsia"/>
                <w:b w:val="0"/>
                <w:bCs w:val="0"/>
                <w:szCs w:val="21"/>
              </w:rPr>
              <w:t>（</w:t>
            </w:r>
            <w:proofErr w:type="gramStart"/>
            <w:r w:rsidRPr="002F2780">
              <w:rPr>
                <w:rFonts w:ascii="仿宋" w:eastAsia="仿宋" w:hAnsi="仿宋" w:hint="eastAsia"/>
                <w:szCs w:val="21"/>
              </w:rPr>
              <w:t>材化部</w:t>
            </w:r>
            <w:proofErr w:type="gramEnd"/>
            <w:r w:rsidRPr="002F2780">
              <w:rPr>
                <w:rFonts w:ascii="仿宋" w:eastAsia="仿宋" w:hAnsi="仿宋" w:hint="eastAsia"/>
                <w:szCs w:val="21"/>
              </w:rPr>
              <w:t>）</w:t>
            </w:r>
          </w:p>
        </w:tc>
        <w:tc>
          <w:tcPr>
            <w:tcW w:w="834" w:type="dxa"/>
            <w:tcBorders>
              <w:top w:val="single" w:sz="4" w:space="0" w:color="auto"/>
              <w:left w:val="single" w:sz="4" w:space="0" w:color="auto"/>
              <w:bottom w:val="single" w:sz="4" w:space="0" w:color="auto"/>
              <w:right w:val="single" w:sz="4" w:space="0" w:color="auto"/>
            </w:tcBorders>
            <w:vAlign w:val="center"/>
          </w:tcPr>
          <w:p w:rsidR="00634986" w:rsidRPr="002F2780" w:rsidRDefault="00634986" w:rsidP="00634986">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3</w:t>
            </w:r>
          </w:p>
        </w:tc>
        <w:tc>
          <w:tcPr>
            <w:tcW w:w="5952" w:type="dxa"/>
            <w:tcBorders>
              <w:top w:val="single" w:sz="4" w:space="0" w:color="auto"/>
              <w:left w:val="single" w:sz="4" w:space="0" w:color="auto"/>
              <w:bottom w:val="single" w:sz="4" w:space="0" w:color="auto"/>
              <w:right w:val="single" w:sz="4" w:space="0" w:color="auto"/>
            </w:tcBorders>
            <w:vAlign w:val="center"/>
          </w:tcPr>
          <w:p w:rsidR="00634986" w:rsidRPr="002F2780" w:rsidRDefault="00634986" w:rsidP="00EA3C49">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1、参与制定研究生培养方案，以导师身份联合指导博士研究生，为高校学生提供实践创新基地；</w:t>
            </w:r>
          </w:p>
          <w:p w:rsidR="00634986" w:rsidRPr="002F2780" w:rsidRDefault="00634986" w:rsidP="00EA3C49">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2、推动所在企业与高校联合开展项目研究和科技攻关，申报国家和省级科研项目，转化高科技创新成果；</w:t>
            </w:r>
          </w:p>
          <w:p w:rsidR="00634986" w:rsidRPr="002F2780" w:rsidRDefault="00634986" w:rsidP="00634986">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3、推动所在企业与高校共建合作平台，共建研究生工作站。</w:t>
            </w:r>
          </w:p>
        </w:tc>
        <w:tc>
          <w:tcPr>
            <w:tcW w:w="1785" w:type="dxa"/>
            <w:tcBorders>
              <w:top w:val="single" w:sz="4" w:space="0" w:color="auto"/>
              <w:left w:val="single" w:sz="4" w:space="0" w:color="auto"/>
              <w:bottom w:val="single" w:sz="4" w:space="0" w:color="auto"/>
              <w:right w:val="single" w:sz="4" w:space="0" w:color="auto"/>
            </w:tcBorders>
            <w:vAlign w:val="center"/>
          </w:tcPr>
          <w:p w:rsidR="00634986" w:rsidRPr="002F2780" w:rsidRDefault="00634986" w:rsidP="00634986">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熟悉生物医药及有机合成行业，和校内导师共同指导研究生，联合开展科研活动。</w:t>
            </w:r>
          </w:p>
        </w:tc>
        <w:tc>
          <w:tcPr>
            <w:tcW w:w="1906" w:type="dxa"/>
            <w:tcBorders>
              <w:top w:val="single" w:sz="4" w:space="0" w:color="auto"/>
              <w:left w:val="single" w:sz="4" w:space="0" w:color="auto"/>
              <w:bottom w:val="single" w:sz="4" w:space="0" w:color="auto"/>
              <w:right w:val="single" w:sz="4" w:space="0" w:color="auto"/>
            </w:tcBorders>
            <w:vAlign w:val="center"/>
          </w:tcPr>
          <w:p w:rsidR="00634986" w:rsidRPr="002F2780" w:rsidRDefault="00634986" w:rsidP="00634986">
            <w:pPr>
              <w:adjustRightInd w:val="0"/>
              <w:snapToGrid w:val="0"/>
              <w:spacing w:beforeLines="50" w:before="120" w:afterLines="50" w:after="120"/>
              <w:jc w:val="center"/>
              <w:rPr>
                <w:rFonts w:ascii="仿宋" w:eastAsia="仿宋" w:hAnsi="仿宋"/>
                <w:szCs w:val="21"/>
              </w:rPr>
            </w:pPr>
            <w:r w:rsidRPr="002F2780">
              <w:rPr>
                <w:rStyle w:val="a6"/>
                <w:rFonts w:ascii="仿宋" w:eastAsia="仿宋" w:hAnsi="仿宋" w:hint="eastAsia"/>
                <w:b w:val="0"/>
                <w:bCs w:val="0"/>
                <w:szCs w:val="21"/>
              </w:rPr>
              <w:t>生物医药/有机合成</w:t>
            </w:r>
          </w:p>
        </w:tc>
      </w:tr>
      <w:tr w:rsidR="002F2780" w:rsidRPr="002F2780" w:rsidTr="00634986">
        <w:trPr>
          <w:trHeight w:val="570"/>
          <w:jc w:val="center"/>
        </w:trPr>
        <w:tc>
          <w:tcPr>
            <w:tcW w:w="1372" w:type="dxa"/>
            <w:tcBorders>
              <w:top w:val="single" w:sz="4" w:space="0" w:color="auto"/>
              <w:left w:val="single" w:sz="4" w:space="0" w:color="auto"/>
              <w:bottom w:val="single" w:sz="4" w:space="0" w:color="auto"/>
              <w:right w:val="single" w:sz="4" w:space="0" w:color="auto"/>
            </w:tcBorders>
            <w:vAlign w:val="center"/>
          </w:tcPr>
          <w:p w:rsidR="00634986" w:rsidRPr="002F2780" w:rsidRDefault="00634986" w:rsidP="00EA3C49">
            <w:pPr>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苏州大学</w:t>
            </w:r>
          </w:p>
        </w:tc>
        <w:tc>
          <w:tcPr>
            <w:tcW w:w="1091" w:type="dxa"/>
            <w:tcBorders>
              <w:top w:val="single" w:sz="4" w:space="0" w:color="auto"/>
              <w:left w:val="single" w:sz="4" w:space="0" w:color="auto"/>
              <w:bottom w:val="single" w:sz="4" w:space="0" w:color="auto"/>
              <w:right w:val="single" w:sz="4" w:space="0" w:color="auto"/>
            </w:tcBorders>
            <w:vAlign w:val="center"/>
          </w:tcPr>
          <w:p w:rsidR="00634986" w:rsidRPr="002F2780" w:rsidRDefault="00634986"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材料科学与工程</w:t>
            </w:r>
          </w:p>
          <w:p w:rsidR="00634986" w:rsidRPr="002F2780" w:rsidRDefault="00634986" w:rsidP="00634986">
            <w:pPr>
              <w:adjustRightInd w:val="0"/>
              <w:snapToGrid w:val="0"/>
              <w:spacing w:beforeLines="50" w:before="120" w:afterLines="50" w:after="120"/>
              <w:jc w:val="center"/>
              <w:rPr>
                <w:rFonts w:ascii="仿宋" w:eastAsia="仿宋" w:hAnsi="仿宋"/>
                <w:szCs w:val="21"/>
              </w:rPr>
            </w:pPr>
            <w:r w:rsidRPr="002F2780">
              <w:rPr>
                <w:rStyle w:val="a6"/>
                <w:rFonts w:ascii="仿宋" w:eastAsia="仿宋" w:hAnsi="仿宋" w:hint="eastAsia"/>
                <w:b w:val="0"/>
                <w:bCs w:val="0"/>
                <w:szCs w:val="21"/>
              </w:rPr>
              <w:t>（</w:t>
            </w:r>
            <w:proofErr w:type="gramStart"/>
            <w:r w:rsidRPr="002F2780">
              <w:rPr>
                <w:rFonts w:ascii="仿宋" w:eastAsia="仿宋" w:hAnsi="仿宋" w:hint="eastAsia"/>
                <w:szCs w:val="21"/>
              </w:rPr>
              <w:t>材化部</w:t>
            </w:r>
            <w:proofErr w:type="gramEnd"/>
            <w:r w:rsidRPr="002F2780">
              <w:rPr>
                <w:rFonts w:ascii="仿宋" w:eastAsia="仿宋" w:hAnsi="仿宋" w:hint="eastAsia"/>
                <w:szCs w:val="21"/>
              </w:rPr>
              <w:t>）</w:t>
            </w:r>
          </w:p>
        </w:tc>
        <w:tc>
          <w:tcPr>
            <w:tcW w:w="834" w:type="dxa"/>
            <w:tcBorders>
              <w:top w:val="single" w:sz="4" w:space="0" w:color="auto"/>
              <w:left w:val="single" w:sz="4" w:space="0" w:color="auto"/>
              <w:bottom w:val="single" w:sz="4" w:space="0" w:color="auto"/>
              <w:right w:val="single" w:sz="4" w:space="0" w:color="auto"/>
            </w:tcBorders>
            <w:vAlign w:val="center"/>
          </w:tcPr>
          <w:p w:rsidR="00634986" w:rsidRPr="002F2780" w:rsidRDefault="00634986"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2</w:t>
            </w:r>
          </w:p>
        </w:tc>
        <w:tc>
          <w:tcPr>
            <w:tcW w:w="5952" w:type="dxa"/>
            <w:tcBorders>
              <w:top w:val="single" w:sz="4" w:space="0" w:color="auto"/>
              <w:left w:val="single" w:sz="4" w:space="0" w:color="auto"/>
              <w:bottom w:val="single" w:sz="4" w:space="0" w:color="auto"/>
              <w:right w:val="single" w:sz="4" w:space="0" w:color="auto"/>
            </w:tcBorders>
            <w:vAlign w:val="center"/>
          </w:tcPr>
          <w:p w:rsidR="00634986" w:rsidRPr="002F2780" w:rsidRDefault="00634986" w:rsidP="00EA3C49">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1、参与制定研究生培养方案，以导师身份联合指导博士研究生，为研究生提供实践创新基地；</w:t>
            </w:r>
          </w:p>
          <w:p w:rsidR="00634986" w:rsidRPr="002F2780" w:rsidRDefault="00634986" w:rsidP="00EA3C49">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2、推动所在企业与高校联合开展项目研究和科技攻关，申报国家和省级科研项目，转化高科技创新成果；</w:t>
            </w:r>
          </w:p>
          <w:p w:rsidR="00634986" w:rsidRPr="002F2780" w:rsidRDefault="00634986" w:rsidP="00EA3C49">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3、推动所在企业与高校共建合作平台，共建研究生工作站。</w:t>
            </w:r>
          </w:p>
        </w:tc>
        <w:tc>
          <w:tcPr>
            <w:tcW w:w="1785" w:type="dxa"/>
            <w:tcBorders>
              <w:top w:val="single" w:sz="4" w:space="0" w:color="auto"/>
              <w:left w:val="single" w:sz="4" w:space="0" w:color="auto"/>
              <w:bottom w:val="single" w:sz="4" w:space="0" w:color="auto"/>
              <w:right w:val="single" w:sz="4" w:space="0" w:color="auto"/>
            </w:tcBorders>
            <w:vAlign w:val="center"/>
          </w:tcPr>
          <w:p w:rsidR="00634986" w:rsidRPr="002F2780" w:rsidRDefault="00634986" w:rsidP="00634986">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熟悉高分子材料行业，和校内导师共同指导研究生，联合开展科研活动。</w:t>
            </w:r>
          </w:p>
        </w:tc>
        <w:tc>
          <w:tcPr>
            <w:tcW w:w="1906" w:type="dxa"/>
            <w:tcBorders>
              <w:top w:val="single" w:sz="4" w:space="0" w:color="auto"/>
              <w:left w:val="single" w:sz="4" w:space="0" w:color="auto"/>
              <w:bottom w:val="single" w:sz="4" w:space="0" w:color="auto"/>
              <w:right w:val="single" w:sz="4" w:space="0" w:color="auto"/>
            </w:tcBorders>
            <w:vAlign w:val="center"/>
          </w:tcPr>
          <w:p w:rsidR="00634986" w:rsidRPr="002F2780" w:rsidRDefault="00634986"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szCs w:val="21"/>
              </w:rPr>
              <w:t>高分子材料</w:t>
            </w:r>
          </w:p>
        </w:tc>
      </w:tr>
      <w:tr w:rsidR="002F2780" w:rsidRPr="002F2780" w:rsidTr="00634986">
        <w:trPr>
          <w:trHeight w:val="570"/>
          <w:jc w:val="center"/>
        </w:trPr>
        <w:tc>
          <w:tcPr>
            <w:tcW w:w="1372" w:type="dxa"/>
            <w:tcBorders>
              <w:top w:val="single" w:sz="4" w:space="0" w:color="auto"/>
              <w:left w:val="single" w:sz="4" w:space="0" w:color="auto"/>
              <w:bottom w:val="single" w:sz="4" w:space="0" w:color="auto"/>
              <w:right w:val="single" w:sz="4" w:space="0" w:color="auto"/>
            </w:tcBorders>
            <w:vAlign w:val="center"/>
          </w:tcPr>
          <w:p w:rsidR="00634986" w:rsidRPr="002F2780" w:rsidRDefault="00634986" w:rsidP="00EA3C49">
            <w:pPr>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苏州大学</w:t>
            </w:r>
          </w:p>
        </w:tc>
        <w:tc>
          <w:tcPr>
            <w:tcW w:w="1091" w:type="dxa"/>
            <w:tcBorders>
              <w:top w:val="single" w:sz="4" w:space="0" w:color="auto"/>
              <w:left w:val="single" w:sz="4" w:space="0" w:color="auto"/>
              <w:bottom w:val="single" w:sz="4" w:space="0" w:color="auto"/>
              <w:right w:val="single" w:sz="4" w:space="0" w:color="auto"/>
            </w:tcBorders>
            <w:vAlign w:val="center"/>
          </w:tcPr>
          <w:p w:rsidR="00634986" w:rsidRPr="002F2780" w:rsidRDefault="00634986"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应用化学</w:t>
            </w:r>
          </w:p>
          <w:p w:rsidR="00634986" w:rsidRPr="002F2780" w:rsidRDefault="00634986" w:rsidP="00634986">
            <w:pPr>
              <w:adjustRightInd w:val="0"/>
              <w:snapToGrid w:val="0"/>
              <w:spacing w:beforeLines="50" w:before="120" w:afterLines="50" w:after="120"/>
              <w:jc w:val="center"/>
              <w:rPr>
                <w:rFonts w:ascii="仿宋" w:eastAsia="仿宋" w:hAnsi="仿宋"/>
                <w:szCs w:val="21"/>
              </w:rPr>
            </w:pPr>
            <w:r w:rsidRPr="002F2780">
              <w:rPr>
                <w:rStyle w:val="a6"/>
                <w:rFonts w:ascii="仿宋" w:eastAsia="仿宋" w:hAnsi="仿宋" w:hint="eastAsia"/>
                <w:b w:val="0"/>
                <w:bCs w:val="0"/>
                <w:szCs w:val="21"/>
              </w:rPr>
              <w:t>（</w:t>
            </w:r>
            <w:proofErr w:type="gramStart"/>
            <w:r w:rsidRPr="002F2780">
              <w:rPr>
                <w:rFonts w:ascii="仿宋" w:eastAsia="仿宋" w:hAnsi="仿宋" w:hint="eastAsia"/>
                <w:szCs w:val="21"/>
              </w:rPr>
              <w:t>材化</w:t>
            </w:r>
            <w:r w:rsidRPr="002F2780">
              <w:rPr>
                <w:rFonts w:ascii="仿宋" w:eastAsia="仿宋" w:hAnsi="仿宋" w:hint="eastAsia"/>
                <w:szCs w:val="21"/>
              </w:rPr>
              <w:lastRenderedPageBreak/>
              <w:t>部</w:t>
            </w:r>
            <w:proofErr w:type="gramEnd"/>
            <w:r w:rsidRPr="002F2780">
              <w:rPr>
                <w:rFonts w:ascii="仿宋" w:eastAsia="仿宋" w:hAnsi="仿宋" w:hint="eastAsia"/>
                <w:szCs w:val="21"/>
              </w:rPr>
              <w:t>）</w:t>
            </w:r>
          </w:p>
        </w:tc>
        <w:tc>
          <w:tcPr>
            <w:tcW w:w="834" w:type="dxa"/>
            <w:tcBorders>
              <w:top w:val="single" w:sz="4" w:space="0" w:color="auto"/>
              <w:left w:val="single" w:sz="4" w:space="0" w:color="auto"/>
              <w:bottom w:val="single" w:sz="4" w:space="0" w:color="auto"/>
              <w:right w:val="single" w:sz="4" w:space="0" w:color="auto"/>
            </w:tcBorders>
            <w:vAlign w:val="center"/>
          </w:tcPr>
          <w:p w:rsidR="00634986" w:rsidRPr="002F2780" w:rsidRDefault="00634986"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lastRenderedPageBreak/>
              <w:t>1</w:t>
            </w:r>
          </w:p>
        </w:tc>
        <w:tc>
          <w:tcPr>
            <w:tcW w:w="5952" w:type="dxa"/>
            <w:tcBorders>
              <w:top w:val="single" w:sz="4" w:space="0" w:color="auto"/>
              <w:left w:val="single" w:sz="4" w:space="0" w:color="auto"/>
              <w:bottom w:val="single" w:sz="4" w:space="0" w:color="auto"/>
              <w:right w:val="single" w:sz="4" w:space="0" w:color="auto"/>
            </w:tcBorders>
            <w:vAlign w:val="center"/>
          </w:tcPr>
          <w:p w:rsidR="00634986" w:rsidRPr="002F2780" w:rsidRDefault="00634986" w:rsidP="00EA3C49">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1、参与制定研究生培养方案，以导师身份联合指导博士研究生，为研究生提供实践创新基地；</w:t>
            </w:r>
          </w:p>
          <w:p w:rsidR="00634986" w:rsidRPr="002F2780" w:rsidRDefault="00634986" w:rsidP="00EA3C49">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lastRenderedPageBreak/>
              <w:t>2、推动所在企业与高校联合开展项目研究和科技攻关，申报国家和省级科研项目，转化高科技创新成果；</w:t>
            </w:r>
          </w:p>
          <w:p w:rsidR="00634986" w:rsidRPr="002F2780" w:rsidRDefault="00634986" w:rsidP="00EA3C49">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3、推动所在企业与高校共建合作平台，共建研究生工作站。</w:t>
            </w:r>
          </w:p>
        </w:tc>
        <w:tc>
          <w:tcPr>
            <w:tcW w:w="1785" w:type="dxa"/>
            <w:tcBorders>
              <w:top w:val="single" w:sz="4" w:space="0" w:color="auto"/>
              <w:left w:val="single" w:sz="4" w:space="0" w:color="auto"/>
              <w:bottom w:val="single" w:sz="4" w:space="0" w:color="auto"/>
              <w:right w:val="single" w:sz="4" w:space="0" w:color="auto"/>
            </w:tcBorders>
            <w:vAlign w:val="center"/>
          </w:tcPr>
          <w:p w:rsidR="00634986" w:rsidRPr="002F2780" w:rsidRDefault="00634986" w:rsidP="00634986">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lastRenderedPageBreak/>
              <w:t>熟悉化工行业，和校内导师共同指导研究生，联</w:t>
            </w:r>
            <w:r w:rsidRPr="002F2780">
              <w:rPr>
                <w:rFonts w:ascii="仿宋" w:eastAsia="仿宋" w:hAnsi="仿宋" w:hint="eastAsia"/>
                <w:szCs w:val="21"/>
              </w:rPr>
              <w:lastRenderedPageBreak/>
              <w:t>合开展科研活动。</w:t>
            </w:r>
          </w:p>
        </w:tc>
        <w:tc>
          <w:tcPr>
            <w:tcW w:w="1906" w:type="dxa"/>
            <w:tcBorders>
              <w:top w:val="single" w:sz="4" w:space="0" w:color="auto"/>
              <w:left w:val="single" w:sz="4" w:space="0" w:color="auto"/>
              <w:bottom w:val="single" w:sz="4" w:space="0" w:color="auto"/>
              <w:right w:val="single" w:sz="4" w:space="0" w:color="auto"/>
            </w:tcBorders>
            <w:vAlign w:val="center"/>
          </w:tcPr>
          <w:p w:rsidR="00634986" w:rsidRPr="002F2780" w:rsidRDefault="00634986"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lastRenderedPageBreak/>
              <w:t>环保、化工</w:t>
            </w:r>
          </w:p>
        </w:tc>
      </w:tr>
      <w:tr w:rsidR="00421525" w:rsidRPr="002F2780" w:rsidTr="00634986">
        <w:trPr>
          <w:trHeight w:val="570"/>
          <w:jc w:val="center"/>
        </w:trPr>
        <w:tc>
          <w:tcPr>
            <w:tcW w:w="1372" w:type="dxa"/>
            <w:tcBorders>
              <w:top w:val="single" w:sz="4" w:space="0" w:color="auto"/>
              <w:left w:val="single" w:sz="4" w:space="0" w:color="auto"/>
              <w:bottom w:val="single" w:sz="4" w:space="0" w:color="auto"/>
              <w:right w:val="single" w:sz="4" w:space="0" w:color="auto"/>
            </w:tcBorders>
            <w:vAlign w:val="center"/>
          </w:tcPr>
          <w:p w:rsidR="00421525" w:rsidRPr="002F2780" w:rsidRDefault="00EA4D2E" w:rsidP="00EA3C49">
            <w:pPr>
              <w:snapToGrid w:val="0"/>
              <w:spacing w:beforeLines="50" w:before="120" w:afterLines="50" w:after="120"/>
              <w:jc w:val="center"/>
              <w:rPr>
                <w:rFonts w:ascii="仿宋" w:eastAsia="仿宋" w:hAnsi="仿宋"/>
                <w:szCs w:val="21"/>
              </w:rPr>
            </w:pPr>
            <w:r w:rsidRPr="002F2780">
              <w:rPr>
                <w:rFonts w:ascii="仿宋" w:eastAsia="仿宋" w:hAnsi="仿宋" w:hint="eastAsia"/>
                <w:szCs w:val="21"/>
              </w:rPr>
              <w:lastRenderedPageBreak/>
              <w:t>苏州大学</w:t>
            </w:r>
          </w:p>
        </w:tc>
        <w:tc>
          <w:tcPr>
            <w:tcW w:w="1091" w:type="dxa"/>
            <w:tcBorders>
              <w:top w:val="single" w:sz="4" w:space="0" w:color="auto"/>
              <w:left w:val="single" w:sz="4" w:space="0" w:color="auto"/>
              <w:bottom w:val="single" w:sz="4" w:space="0" w:color="auto"/>
              <w:right w:val="single" w:sz="4" w:space="0" w:color="auto"/>
            </w:tcBorders>
            <w:vAlign w:val="center"/>
          </w:tcPr>
          <w:p w:rsidR="00421525" w:rsidRPr="002F2780" w:rsidRDefault="00421525" w:rsidP="00421525">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软件工程</w:t>
            </w:r>
          </w:p>
          <w:p w:rsidR="00421525" w:rsidRPr="002F2780" w:rsidRDefault="00421525" w:rsidP="00421525">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 w:val="18"/>
                <w:szCs w:val="18"/>
              </w:rPr>
              <w:t>（计算机科学技术学院）</w:t>
            </w:r>
          </w:p>
        </w:tc>
        <w:tc>
          <w:tcPr>
            <w:tcW w:w="834" w:type="dxa"/>
            <w:tcBorders>
              <w:top w:val="single" w:sz="4" w:space="0" w:color="auto"/>
              <w:left w:val="single" w:sz="4" w:space="0" w:color="auto"/>
              <w:bottom w:val="single" w:sz="4" w:space="0" w:color="auto"/>
              <w:right w:val="single" w:sz="4" w:space="0" w:color="auto"/>
            </w:tcBorders>
            <w:vAlign w:val="center"/>
          </w:tcPr>
          <w:p w:rsidR="00421525" w:rsidRPr="002F2780" w:rsidRDefault="00421525"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2</w:t>
            </w:r>
          </w:p>
        </w:tc>
        <w:tc>
          <w:tcPr>
            <w:tcW w:w="5952" w:type="dxa"/>
            <w:tcBorders>
              <w:top w:val="single" w:sz="4" w:space="0" w:color="auto"/>
              <w:left w:val="single" w:sz="4" w:space="0" w:color="auto"/>
              <w:bottom w:val="single" w:sz="4" w:space="0" w:color="auto"/>
              <w:right w:val="single" w:sz="4" w:space="0" w:color="auto"/>
            </w:tcBorders>
            <w:vAlign w:val="center"/>
          </w:tcPr>
          <w:p w:rsidR="00421525" w:rsidRPr="002F2780" w:rsidRDefault="00421525" w:rsidP="00421525">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1、研究信息系统与项目管理和评价等方面的理论和方法，培养具备现代管理学理论基础、计算机科学技术知识及应用能力，掌握系统思想和项目管理与设计方法以及信息系统研发等方面的知识与能力的高级专门人才。</w:t>
            </w:r>
          </w:p>
          <w:p w:rsidR="00421525" w:rsidRPr="002F2780" w:rsidRDefault="00421525" w:rsidP="00421525">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2、研究大数据、物联网等前沿技术的关键问题，并针对各相关行业给出适用的解决方案。</w:t>
            </w:r>
          </w:p>
          <w:p w:rsidR="00421525" w:rsidRPr="002F2780" w:rsidRDefault="00421525" w:rsidP="00421525">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3、基于大数据进行机器学习方法的研究及应用。</w:t>
            </w:r>
          </w:p>
        </w:tc>
        <w:tc>
          <w:tcPr>
            <w:tcW w:w="1785" w:type="dxa"/>
            <w:tcBorders>
              <w:top w:val="single" w:sz="4" w:space="0" w:color="auto"/>
              <w:left w:val="single" w:sz="4" w:space="0" w:color="auto"/>
              <w:bottom w:val="single" w:sz="4" w:space="0" w:color="auto"/>
              <w:right w:val="single" w:sz="4" w:space="0" w:color="auto"/>
            </w:tcBorders>
            <w:vAlign w:val="center"/>
          </w:tcPr>
          <w:p w:rsidR="00421525" w:rsidRPr="002F2780" w:rsidRDefault="00421525" w:rsidP="00634986">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以导师身份联合指导博士研究生，每年为合作高校作</w:t>
            </w:r>
            <w:r w:rsidRPr="002F2780">
              <w:rPr>
                <w:rFonts w:ascii="仿宋" w:eastAsia="仿宋" w:hAnsi="仿宋"/>
                <w:szCs w:val="21"/>
              </w:rPr>
              <w:t>2</w:t>
            </w:r>
            <w:r w:rsidRPr="002F2780">
              <w:rPr>
                <w:rFonts w:ascii="仿宋" w:eastAsia="仿宋" w:hAnsi="仿宋" w:hint="eastAsia"/>
                <w:szCs w:val="21"/>
              </w:rPr>
              <w:t>次以上讲座；推动所在企业与高校联合开展项目研究和科技攻关，申报国家和省级科研项目，转化高科技创新成果；推动所在企业与高校共建合作平台。</w:t>
            </w:r>
          </w:p>
        </w:tc>
        <w:tc>
          <w:tcPr>
            <w:tcW w:w="1906" w:type="dxa"/>
            <w:tcBorders>
              <w:top w:val="single" w:sz="4" w:space="0" w:color="auto"/>
              <w:left w:val="single" w:sz="4" w:space="0" w:color="auto"/>
              <w:bottom w:val="single" w:sz="4" w:space="0" w:color="auto"/>
              <w:right w:val="single" w:sz="4" w:space="0" w:color="auto"/>
            </w:tcBorders>
            <w:vAlign w:val="center"/>
          </w:tcPr>
          <w:p w:rsidR="00421525" w:rsidRPr="002F2780" w:rsidRDefault="00421525" w:rsidP="00EA3C49">
            <w:pPr>
              <w:adjustRightInd w:val="0"/>
              <w:snapToGrid w:val="0"/>
              <w:spacing w:beforeLines="50" w:before="120" w:afterLines="50" w:after="120"/>
              <w:jc w:val="center"/>
              <w:rPr>
                <w:rFonts w:ascii="仿宋" w:eastAsia="仿宋" w:hAnsi="仿宋"/>
                <w:szCs w:val="21"/>
              </w:rPr>
            </w:pPr>
            <w:r w:rsidRPr="002F2780">
              <w:rPr>
                <w:rFonts w:eastAsia="仿宋_GB2312" w:hint="eastAsia"/>
                <w:sz w:val="24"/>
              </w:rPr>
              <w:t>大数据、智能交通等相关产业</w:t>
            </w:r>
          </w:p>
        </w:tc>
      </w:tr>
      <w:tr w:rsidR="002F2780" w:rsidRPr="002F2780" w:rsidTr="00D0133B">
        <w:trPr>
          <w:trHeight w:val="570"/>
          <w:jc w:val="center"/>
        </w:trPr>
        <w:tc>
          <w:tcPr>
            <w:tcW w:w="1372" w:type="dxa"/>
            <w:tcBorders>
              <w:top w:val="single" w:sz="4" w:space="0" w:color="auto"/>
              <w:left w:val="single" w:sz="4" w:space="0" w:color="auto"/>
              <w:bottom w:val="single" w:sz="4" w:space="0" w:color="auto"/>
              <w:right w:val="single" w:sz="4" w:space="0" w:color="auto"/>
            </w:tcBorders>
            <w:vAlign w:val="center"/>
          </w:tcPr>
          <w:p w:rsidR="00D0133B" w:rsidRPr="002F2780" w:rsidRDefault="00C35481" w:rsidP="00D0133B">
            <w:pPr>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苏州大学</w:t>
            </w:r>
          </w:p>
        </w:tc>
        <w:tc>
          <w:tcPr>
            <w:tcW w:w="1091"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药物化学</w:t>
            </w:r>
          </w:p>
          <w:p w:rsidR="006F218F" w:rsidRPr="002F2780" w:rsidRDefault="006F218F" w:rsidP="00D0133B">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（药学院）</w:t>
            </w:r>
          </w:p>
        </w:tc>
        <w:tc>
          <w:tcPr>
            <w:tcW w:w="834"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1</w:t>
            </w:r>
          </w:p>
        </w:tc>
        <w:tc>
          <w:tcPr>
            <w:tcW w:w="5952"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参与修订药物化学学科博士研究生培养方案；参与共同指导药物化学方向博士研究生；参与共建江苏省企业研究生工作站；面向药学研究生开展学术及技术实务讲座；联合开展技术攻关。</w:t>
            </w:r>
          </w:p>
        </w:tc>
        <w:tc>
          <w:tcPr>
            <w:tcW w:w="1785"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1.具有丰富的药物合成工艺研究和合成工艺优化等一线工作经验；</w:t>
            </w:r>
          </w:p>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2.头</w:t>
            </w:r>
            <w:proofErr w:type="gramStart"/>
            <w:r w:rsidRPr="002F2780">
              <w:rPr>
                <w:rFonts w:ascii="仿宋" w:eastAsia="仿宋" w:hAnsi="仿宋" w:hint="eastAsia"/>
                <w:szCs w:val="21"/>
              </w:rPr>
              <w:t>孢</w:t>
            </w:r>
            <w:proofErr w:type="gramEnd"/>
            <w:r w:rsidRPr="002F2780">
              <w:rPr>
                <w:rFonts w:ascii="仿宋" w:eastAsia="仿宋" w:hAnsi="仿宋" w:hint="eastAsia"/>
                <w:szCs w:val="21"/>
              </w:rPr>
              <w:t>类抗生素的合成、降解、代谢、工艺设计、生产设计均有比较高的理论和实践研究水平</w:t>
            </w:r>
          </w:p>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3. 制药高级工</w:t>
            </w:r>
            <w:r w:rsidRPr="002F2780">
              <w:rPr>
                <w:rFonts w:ascii="仿宋" w:eastAsia="仿宋" w:hAnsi="仿宋" w:hint="eastAsia"/>
                <w:szCs w:val="21"/>
              </w:rPr>
              <w:lastRenderedPageBreak/>
              <w:t>程师及以上职称，具有制药企业相关管理经验。</w:t>
            </w:r>
          </w:p>
        </w:tc>
        <w:tc>
          <w:tcPr>
            <w:tcW w:w="1906"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jc w:val="center"/>
              <w:rPr>
                <w:rFonts w:eastAsia="仿宋_GB2312"/>
                <w:sz w:val="24"/>
              </w:rPr>
            </w:pPr>
            <w:bookmarkStart w:id="1" w:name="OLE_LINK1"/>
            <w:r w:rsidRPr="002F2780">
              <w:rPr>
                <w:rFonts w:eastAsia="仿宋_GB2312" w:hint="eastAsia"/>
                <w:sz w:val="24"/>
              </w:rPr>
              <w:lastRenderedPageBreak/>
              <w:t>生物医药</w:t>
            </w:r>
            <w:bookmarkEnd w:id="1"/>
          </w:p>
        </w:tc>
      </w:tr>
      <w:tr w:rsidR="002F2780" w:rsidRPr="002F2780" w:rsidTr="00D0133B">
        <w:trPr>
          <w:trHeight w:val="570"/>
          <w:jc w:val="center"/>
        </w:trPr>
        <w:tc>
          <w:tcPr>
            <w:tcW w:w="1372" w:type="dxa"/>
            <w:tcBorders>
              <w:top w:val="single" w:sz="4" w:space="0" w:color="auto"/>
              <w:left w:val="single" w:sz="4" w:space="0" w:color="auto"/>
              <w:bottom w:val="single" w:sz="4" w:space="0" w:color="auto"/>
              <w:right w:val="single" w:sz="4" w:space="0" w:color="auto"/>
            </w:tcBorders>
            <w:vAlign w:val="center"/>
          </w:tcPr>
          <w:p w:rsidR="00D0133B" w:rsidRPr="002F2780" w:rsidRDefault="00C35481" w:rsidP="00D0133B">
            <w:pPr>
              <w:snapToGrid w:val="0"/>
              <w:spacing w:beforeLines="50" w:before="120" w:afterLines="50" w:after="120"/>
              <w:jc w:val="center"/>
              <w:rPr>
                <w:rFonts w:ascii="仿宋" w:eastAsia="仿宋" w:hAnsi="仿宋"/>
                <w:szCs w:val="21"/>
              </w:rPr>
            </w:pPr>
            <w:r w:rsidRPr="002F2780">
              <w:rPr>
                <w:rFonts w:ascii="仿宋" w:eastAsia="仿宋" w:hAnsi="仿宋" w:hint="eastAsia"/>
                <w:szCs w:val="21"/>
              </w:rPr>
              <w:lastRenderedPageBreak/>
              <w:t>苏州大学</w:t>
            </w:r>
          </w:p>
        </w:tc>
        <w:tc>
          <w:tcPr>
            <w:tcW w:w="1091"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药理学</w:t>
            </w:r>
          </w:p>
          <w:p w:rsidR="006F218F" w:rsidRPr="002F2780" w:rsidRDefault="006F218F" w:rsidP="00D0133B">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（药学院）</w:t>
            </w:r>
          </w:p>
        </w:tc>
        <w:tc>
          <w:tcPr>
            <w:tcW w:w="834"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4</w:t>
            </w:r>
          </w:p>
        </w:tc>
        <w:tc>
          <w:tcPr>
            <w:tcW w:w="5952"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参与修订药理学学科博士研究生培养方案；参与共同指导药理学方向博士研究生；参与共建苏州大学及江苏省企业研究生工作站；面向药学研究生开展学术及技术实务讲座。</w:t>
            </w:r>
          </w:p>
        </w:tc>
        <w:tc>
          <w:tcPr>
            <w:tcW w:w="1785"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1.具有丰富的药物筛选与评价等一线工作经验</w:t>
            </w:r>
          </w:p>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2. 针对自动化高通量电生理药物筛选技术体系拥有比较高的理论和实践研究水平</w:t>
            </w:r>
          </w:p>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3.利用国内外</w:t>
            </w:r>
            <w:proofErr w:type="gramStart"/>
            <w:r w:rsidRPr="002F2780">
              <w:rPr>
                <w:rFonts w:ascii="仿宋" w:eastAsia="仿宋" w:hAnsi="仿宋" w:hint="eastAsia"/>
                <w:szCs w:val="21"/>
              </w:rPr>
              <w:t>最新电</w:t>
            </w:r>
            <w:proofErr w:type="gramEnd"/>
            <w:r w:rsidRPr="002F2780">
              <w:rPr>
                <w:rFonts w:ascii="仿宋" w:eastAsia="仿宋" w:hAnsi="仿宋" w:hint="eastAsia"/>
                <w:szCs w:val="21"/>
              </w:rPr>
              <w:t>生理以及转化医学成果进行神经/精神类新药开发</w:t>
            </w:r>
          </w:p>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4.“千人计划”等国家级人才项目获得者。作为项目负责人，承担过国家科技部863计划、国际科技合作计划等重大项目研究工作，具有医药企业相关药物研发管理经验。</w:t>
            </w:r>
          </w:p>
        </w:tc>
        <w:tc>
          <w:tcPr>
            <w:tcW w:w="1906"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jc w:val="center"/>
              <w:rPr>
                <w:rFonts w:eastAsia="仿宋_GB2312"/>
                <w:sz w:val="24"/>
              </w:rPr>
            </w:pPr>
            <w:r w:rsidRPr="002F2780">
              <w:rPr>
                <w:rFonts w:eastAsia="仿宋_GB2312" w:hint="eastAsia"/>
                <w:sz w:val="24"/>
              </w:rPr>
              <w:t>生物医药</w:t>
            </w:r>
          </w:p>
        </w:tc>
      </w:tr>
      <w:tr w:rsidR="002F2780" w:rsidRPr="002F2780" w:rsidTr="00D0133B">
        <w:trPr>
          <w:trHeight w:val="570"/>
          <w:jc w:val="center"/>
        </w:trPr>
        <w:tc>
          <w:tcPr>
            <w:tcW w:w="1372" w:type="dxa"/>
            <w:tcBorders>
              <w:top w:val="single" w:sz="4" w:space="0" w:color="auto"/>
              <w:left w:val="single" w:sz="4" w:space="0" w:color="auto"/>
              <w:bottom w:val="single" w:sz="4" w:space="0" w:color="auto"/>
              <w:right w:val="single" w:sz="4" w:space="0" w:color="auto"/>
            </w:tcBorders>
            <w:vAlign w:val="center"/>
          </w:tcPr>
          <w:p w:rsidR="00D0133B" w:rsidRPr="002F2780" w:rsidRDefault="00C35481" w:rsidP="00D0133B">
            <w:pPr>
              <w:snapToGrid w:val="0"/>
              <w:spacing w:beforeLines="50" w:before="120" w:afterLines="50" w:after="120"/>
              <w:jc w:val="center"/>
              <w:rPr>
                <w:rFonts w:ascii="仿宋" w:eastAsia="仿宋" w:hAnsi="仿宋"/>
                <w:szCs w:val="21"/>
              </w:rPr>
            </w:pPr>
            <w:r w:rsidRPr="002F2780">
              <w:rPr>
                <w:rFonts w:ascii="仿宋" w:eastAsia="仿宋" w:hAnsi="仿宋" w:hint="eastAsia"/>
                <w:szCs w:val="21"/>
              </w:rPr>
              <w:lastRenderedPageBreak/>
              <w:t>苏州大学</w:t>
            </w:r>
          </w:p>
        </w:tc>
        <w:tc>
          <w:tcPr>
            <w:tcW w:w="1091"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药物分析</w:t>
            </w:r>
          </w:p>
          <w:p w:rsidR="006F218F" w:rsidRPr="002F2780" w:rsidRDefault="006F218F" w:rsidP="00D0133B">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（药学院）</w:t>
            </w:r>
          </w:p>
        </w:tc>
        <w:tc>
          <w:tcPr>
            <w:tcW w:w="834"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1</w:t>
            </w:r>
          </w:p>
        </w:tc>
        <w:tc>
          <w:tcPr>
            <w:tcW w:w="5952"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参与修订药物分析学科博士研究生培养方案；参与共同指导药物分析</w:t>
            </w:r>
            <w:proofErr w:type="gramStart"/>
            <w:r w:rsidRPr="002F2780">
              <w:rPr>
                <w:rFonts w:ascii="仿宋" w:eastAsia="仿宋" w:hAnsi="仿宋" w:hint="eastAsia"/>
                <w:szCs w:val="21"/>
              </w:rPr>
              <w:t>学方向</w:t>
            </w:r>
            <w:proofErr w:type="gramEnd"/>
            <w:r w:rsidRPr="002F2780">
              <w:rPr>
                <w:rFonts w:ascii="仿宋" w:eastAsia="仿宋" w:hAnsi="仿宋" w:hint="eastAsia"/>
                <w:szCs w:val="21"/>
              </w:rPr>
              <w:t>博士研究生；参与共建苏州大学及江苏省企业研究生工作站；面向药学研究生开展学术及技术实务讲座；联合开展技术攻关。</w:t>
            </w:r>
          </w:p>
        </w:tc>
        <w:tc>
          <w:tcPr>
            <w:tcW w:w="1785"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1.“千人计划”等国家级人才项目获得者；</w:t>
            </w:r>
          </w:p>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2.</w:t>
            </w:r>
            <w:r w:rsidRPr="002F2780">
              <w:rPr>
                <w:rFonts w:ascii="仿宋" w:eastAsia="仿宋" w:hAnsi="仿宋"/>
                <w:szCs w:val="21"/>
              </w:rPr>
              <w:t xml:space="preserve"> </w:t>
            </w:r>
            <w:r w:rsidRPr="002F2780">
              <w:rPr>
                <w:rFonts w:ascii="仿宋" w:eastAsia="仿宋" w:hAnsi="仿宋" w:hint="eastAsia"/>
                <w:szCs w:val="21"/>
              </w:rPr>
              <w:t>具有海外教育背景；</w:t>
            </w:r>
          </w:p>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3. 现任或曾任制药企业高管；</w:t>
            </w:r>
          </w:p>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4.药物分析学及相关领域。</w:t>
            </w:r>
          </w:p>
        </w:tc>
        <w:tc>
          <w:tcPr>
            <w:tcW w:w="1906"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jc w:val="center"/>
              <w:rPr>
                <w:rFonts w:eastAsia="仿宋_GB2312"/>
                <w:sz w:val="24"/>
              </w:rPr>
            </w:pPr>
            <w:r w:rsidRPr="002F2780">
              <w:rPr>
                <w:rFonts w:eastAsia="仿宋_GB2312" w:hint="eastAsia"/>
                <w:sz w:val="24"/>
              </w:rPr>
              <w:t>生物医药</w:t>
            </w:r>
          </w:p>
        </w:tc>
      </w:tr>
      <w:tr w:rsidR="002F2780" w:rsidRPr="002F2780" w:rsidTr="00D0133B">
        <w:trPr>
          <w:trHeight w:val="570"/>
          <w:jc w:val="center"/>
        </w:trPr>
        <w:tc>
          <w:tcPr>
            <w:tcW w:w="1372" w:type="dxa"/>
            <w:tcBorders>
              <w:top w:val="single" w:sz="4" w:space="0" w:color="auto"/>
              <w:left w:val="single" w:sz="4" w:space="0" w:color="auto"/>
              <w:bottom w:val="single" w:sz="4" w:space="0" w:color="auto"/>
              <w:right w:val="single" w:sz="4" w:space="0" w:color="auto"/>
            </w:tcBorders>
            <w:vAlign w:val="center"/>
          </w:tcPr>
          <w:p w:rsidR="00D0133B" w:rsidRPr="002F2780" w:rsidRDefault="00C35481" w:rsidP="00D0133B">
            <w:pPr>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苏州大学</w:t>
            </w:r>
          </w:p>
        </w:tc>
        <w:tc>
          <w:tcPr>
            <w:tcW w:w="1091"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微生物与生化药学</w:t>
            </w:r>
          </w:p>
          <w:p w:rsidR="006F218F" w:rsidRPr="002F2780" w:rsidRDefault="006F218F" w:rsidP="00D0133B">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（药学院）</w:t>
            </w:r>
          </w:p>
        </w:tc>
        <w:tc>
          <w:tcPr>
            <w:tcW w:w="834"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jc w:val="center"/>
              <w:rPr>
                <w:rFonts w:ascii="仿宋" w:eastAsia="仿宋" w:hAnsi="仿宋"/>
                <w:szCs w:val="21"/>
              </w:rPr>
            </w:pPr>
            <w:r w:rsidRPr="002F2780">
              <w:rPr>
                <w:rFonts w:ascii="仿宋" w:eastAsia="仿宋" w:hAnsi="仿宋"/>
                <w:szCs w:val="21"/>
              </w:rPr>
              <w:t>3</w:t>
            </w:r>
          </w:p>
        </w:tc>
        <w:tc>
          <w:tcPr>
            <w:tcW w:w="5952"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参与修订微生物与生化药学学科博士研究生培养方案；参与共同指导微生物与生化药学方向博士研究生；参与共建苏州大学及江苏省企业研究生工作站；联合开展技术攻关和项目合作；面向生物制药专业本科生和研究生开展学术及技术实务讲座。</w:t>
            </w:r>
          </w:p>
        </w:tc>
        <w:tc>
          <w:tcPr>
            <w:tcW w:w="1785"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1.具有丰富的生物药物研发和制药经验；</w:t>
            </w:r>
          </w:p>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2.对抗体类生物药物的表达纯化、结构鉴定和质量分析、以及生产工艺设计等均有较高的理论和实践研究水平；</w:t>
            </w:r>
          </w:p>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3.博士学位、高级工程师及以上职称，具有制药企业相关管理经验。</w:t>
            </w:r>
          </w:p>
        </w:tc>
        <w:tc>
          <w:tcPr>
            <w:tcW w:w="1906"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jc w:val="center"/>
              <w:rPr>
                <w:rFonts w:eastAsia="仿宋_GB2312"/>
                <w:sz w:val="24"/>
              </w:rPr>
            </w:pPr>
            <w:r w:rsidRPr="002F2780">
              <w:rPr>
                <w:rFonts w:eastAsia="仿宋_GB2312" w:hint="eastAsia"/>
                <w:sz w:val="24"/>
              </w:rPr>
              <w:t>生物医药</w:t>
            </w:r>
          </w:p>
        </w:tc>
      </w:tr>
      <w:tr w:rsidR="002F2780" w:rsidRPr="002F2780" w:rsidTr="00D0133B">
        <w:trPr>
          <w:trHeight w:val="570"/>
          <w:jc w:val="center"/>
        </w:trPr>
        <w:tc>
          <w:tcPr>
            <w:tcW w:w="1372" w:type="dxa"/>
            <w:tcBorders>
              <w:top w:val="single" w:sz="4" w:space="0" w:color="auto"/>
              <w:left w:val="single" w:sz="4" w:space="0" w:color="auto"/>
              <w:bottom w:val="single" w:sz="4" w:space="0" w:color="auto"/>
              <w:right w:val="single" w:sz="4" w:space="0" w:color="auto"/>
            </w:tcBorders>
            <w:vAlign w:val="center"/>
          </w:tcPr>
          <w:p w:rsidR="00D0133B" w:rsidRPr="002F2780" w:rsidRDefault="00C35481" w:rsidP="00D0133B">
            <w:pPr>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苏州大学</w:t>
            </w:r>
          </w:p>
        </w:tc>
        <w:tc>
          <w:tcPr>
            <w:tcW w:w="1091"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药剂学</w:t>
            </w:r>
            <w:r w:rsidR="006F218F" w:rsidRPr="002F2780">
              <w:rPr>
                <w:rFonts w:ascii="仿宋" w:eastAsia="仿宋" w:hAnsi="仿宋" w:hint="eastAsia"/>
                <w:szCs w:val="21"/>
              </w:rPr>
              <w:t>（药学</w:t>
            </w:r>
            <w:r w:rsidR="006F218F" w:rsidRPr="002F2780">
              <w:rPr>
                <w:rFonts w:ascii="仿宋" w:eastAsia="仿宋" w:hAnsi="仿宋" w:hint="eastAsia"/>
                <w:szCs w:val="21"/>
              </w:rPr>
              <w:lastRenderedPageBreak/>
              <w:t>院）</w:t>
            </w:r>
          </w:p>
        </w:tc>
        <w:tc>
          <w:tcPr>
            <w:tcW w:w="834"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jc w:val="center"/>
              <w:rPr>
                <w:rFonts w:ascii="仿宋" w:eastAsia="仿宋" w:hAnsi="仿宋"/>
                <w:szCs w:val="21"/>
              </w:rPr>
            </w:pPr>
            <w:r w:rsidRPr="002F2780">
              <w:rPr>
                <w:rFonts w:ascii="仿宋" w:eastAsia="仿宋" w:hAnsi="仿宋"/>
                <w:szCs w:val="21"/>
              </w:rPr>
              <w:lastRenderedPageBreak/>
              <w:t>2</w:t>
            </w:r>
          </w:p>
          <w:p w:rsidR="00D0133B" w:rsidRPr="002F2780" w:rsidRDefault="00D0133B" w:rsidP="00D0133B">
            <w:pPr>
              <w:adjustRightInd w:val="0"/>
              <w:snapToGrid w:val="0"/>
              <w:spacing w:beforeLines="50" w:before="120" w:afterLines="50" w:after="120"/>
              <w:jc w:val="center"/>
              <w:rPr>
                <w:rFonts w:ascii="仿宋" w:eastAsia="仿宋" w:hAnsi="仿宋"/>
                <w:szCs w:val="21"/>
              </w:rPr>
            </w:pPr>
          </w:p>
        </w:tc>
        <w:tc>
          <w:tcPr>
            <w:tcW w:w="5952"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参与修订药剂学学科博士培养方案；参与共同指导药剂学方向博士研究生；参与共建苏州大学及江苏省企业研究生工作站；</w:t>
            </w:r>
            <w:r w:rsidRPr="002F2780">
              <w:rPr>
                <w:rFonts w:ascii="仿宋" w:eastAsia="仿宋" w:hAnsi="仿宋" w:hint="eastAsia"/>
                <w:szCs w:val="21"/>
              </w:rPr>
              <w:lastRenderedPageBreak/>
              <w:t>面向药学研究生开展学术及技术实务讲座。</w:t>
            </w:r>
          </w:p>
        </w:tc>
        <w:tc>
          <w:tcPr>
            <w:tcW w:w="1785"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szCs w:val="21"/>
              </w:rPr>
              <w:lastRenderedPageBreak/>
              <w:t>1.</w:t>
            </w:r>
            <w:r w:rsidRPr="002F2780">
              <w:rPr>
                <w:rFonts w:ascii="仿宋" w:eastAsia="仿宋" w:hAnsi="仿宋" w:hint="eastAsia"/>
                <w:szCs w:val="21"/>
              </w:rPr>
              <w:t>具有丰富的药物制剂开发经历，特别是在口</w:t>
            </w:r>
            <w:r w:rsidRPr="002F2780">
              <w:rPr>
                <w:rFonts w:ascii="仿宋" w:eastAsia="仿宋" w:hAnsi="仿宋" w:hint="eastAsia"/>
                <w:szCs w:val="21"/>
              </w:rPr>
              <w:lastRenderedPageBreak/>
              <w:t>服片剂、注射剂、透皮透粘膜制剂等制剂产品开发经验；</w:t>
            </w:r>
          </w:p>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szCs w:val="21"/>
              </w:rPr>
              <w:t>2.</w:t>
            </w:r>
            <w:r w:rsidRPr="002F2780">
              <w:rPr>
                <w:rFonts w:ascii="仿宋" w:eastAsia="仿宋" w:hAnsi="仿宋" w:hint="eastAsia"/>
                <w:szCs w:val="21"/>
              </w:rPr>
              <w:t>在新制剂开发，尤其是缓释制剂、靶向制剂、脂质体等新制剂开发有丰富的实践经验。</w:t>
            </w:r>
          </w:p>
          <w:p w:rsidR="00D0133B" w:rsidRPr="002F2780" w:rsidRDefault="00D0133B" w:rsidP="00D0133B">
            <w:pPr>
              <w:adjustRightInd w:val="0"/>
              <w:snapToGrid w:val="0"/>
              <w:spacing w:beforeLines="50" w:before="120" w:afterLines="50" w:after="120"/>
              <w:rPr>
                <w:rFonts w:ascii="仿宋" w:eastAsia="仿宋" w:hAnsi="仿宋"/>
                <w:szCs w:val="21"/>
              </w:rPr>
            </w:pPr>
            <w:r w:rsidRPr="002F2780">
              <w:rPr>
                <w:rFonts w:ascii="仿宋" w:eastAsia="仿宋" w:hAnsi="仿宋"/>
                <w:szCs w:val="21"/>
              </w:rPr>
              <w:t xml:space="preserve">3. </w:t>
            </w:r>
            <w:r w:rsidRPr="002F2780">
              <w:rPr>
                <w:rFonts w:ascii="仿宋" w:eastAsia="仿宋" w:hAnsi="仿宋" w:hint="eastAsia"/>
                <w:szCs w:val="21"/>
              </w:rPr>
              <w:t>高级工程师及以上职称，具有研发管理、注册申报等相关管理经验。</w:t>
            </w:r>
          </w:p>
        </w:tc>
        <w:tc>
          <w:tcPr>
            <w:tcW w:w="1906" w:type="dxa"/>
            <w:tcBorders>
              <w:top w:val="single" w:sz="4" w:space="0" w:color="auto"/>
              <w:left w:val="single" w:sz="4" w:space="0" w:color="auto"/>
              <w:bottom w:val="single" w:sz="4" w:space="0" w:color="auto"/>
              <w:right w:val="single" w:sz="4" w:space="0" w:color="auto"/>
            </w:tcBorders>
            <w:vAlign w:val="center"/>
          </w:tcPr>
          <w:p w:rsidR="00D0133B" w:rsidRPr="002F2780" w:rsidRDefault="00D0133B" w:rsidP="00D0133B">
            <w:pPr>
              <w:adjustRightInd w:val="0"/>
              <w:snapToGrid w:val="0"/>
              <w:spacing w:beforeLines="50" w:before="120" w:afterLines="50" w:after="120"/>
              <w:jc w:val="center"/>
              <w:rPr>
                <w:rFonts w:eastAsia="仿宋_GB2312"/>
                <w:sz w:val="24"/>
              </w:rPr>
            </w:pPr>
            <w:r w:rsidRPr="002F2780">
              <w:rPr>
                <w:rFonts w:eastAsia="仿宋_GB2312" w:hint="eastAsia"/>
                <w:sz w:val="24"/>
              </w:rPr>
              <w:lastRenderedPageBreak/>
              <w:t>药剂学</w:t>
            </w:r>
          </w:p>
        </w:tc>
      </w:tr>
      <w:tr w:rsidR="002F2780" w:rsidRPr="002F2780" w:rsidTr="002C01E7">
        <w:trPr>
          <w:trHeight w:val="570"/>
          <w:jc w:val="center"/>
        </w:trPr>
        <w:tc>
          <w:tcPr>
            <w:tcW w:w="1372" w:type="dxa"/>
            <w:tcBorders>
              <w:top w:val="single" w:sz="4" w:space="0" w:color="auto"/>
              <w:left w:val="single" w:sz="4" w:space="0" w:color="auto"/>
              <w:bottom w:val="single" w:sz="4" w:space="0" w:color="auto"/>
              <w:right w:val="single" w:sz="4" w:space="0" w:color="auto"/>
            </w:tcBorders>
            <w:vAlign w:val="center"/>
          </w:tcPr>
          <w:p w:rsidR="002C01E7" w:rsidRPr="002F2780" w:rsidRDefault="002C01E7" w:rsidP="002C01E7">
            <w:pPr>
              <w:snapToGrid w:val="0"/>
              <w:spacing w:beforeLines="50" w:before="120" w:afterLines="50" w:after="120"/>
              <w:jc w:val="center"/>
              <w:rPr>
                <w:rFonts w:ascii="仿宋" w:eastAsia="仿宋" w:hAnsi="仿宋"/>
                <w:szCs w:val="21"/>
              </w:rPr>
            </w:pPr>
            <w:r w:rsidRPr="002F2780">
              <w:rPr>
                <w:rFonts w:ascii="仿宋" w:eastAsia="仿宋" w:hAnsi="仿宋" w:hint="eastAsia"/>
                <w:szCs w:val="21"/>
              </w:rPr>
              <w:lastRenderedPageBreak/>
              <w:t>苏州大学</w:t>
            </w:r>
          </w:p>
        </w:tc>
        <w:tc>
          <w:tcPr>
            <w:tcW w:w="1091" w:type="dxa"/>
            <w:tcBorders>
              <w:top w:val="single" w:sz="4" w:space="0" w:color="auto"/>
              <w:left w:val="single" w:sz="4" w:space="0" w:color="auto"/>
              <w:bottom w:val="single" w:sz="4" w:space="0" w:color="auto"/>
              <w:right w:val="single" w:sz="4" w:space="0" w:color="auto"/>
            </w:tcBorders>
            <w:vAlign w:val="center"/>
          </w:tcPr>
          <w:p w:rsidR="002C01E7" w:rsidRPr="002F2780" w:rsidRDefault="002C01E7"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新能源科学与工程</w:t>
            </w:r>
          </w:p>
          <w:p w:rsidR="002C01E7" w:rsidRPr="002F2780" w:rsidRDefault="002C01E7"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（物理学部.能源学院）</w:t>
            </w:r>
          </w:p>
        </w:tc>
        <w:tc>
          <w:tcPr>
            <w:tcW w:w="834" w:type="dxa"/>
            <w:tcBorders>
              <w:top w:val="single" w:sz="4" w:space="0" w:color="auto"/>
              <w:left w:val="single" w:sz="4" w:space="0" w:color="auto"/>
              <w:bottom w:val="single" w:sz="4" w:space="0" w:color="auto"/>
              <w:right w:val="single" w:sz="4" w:space="0" w:color="auto"/>
            </w:tcBorders>
            <w:vAlign w:val="center"/>
          </w:tcPr>
          <w:p w:rsidR="002C01E7" w:rsidRPr="002F2780" w:rsidRDefault="002C01E7" w:rsidP="002C01E7">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1-2</w:t>
            </w:r>
          </w:p>
        </w:tc>
        <w:tc>
          <w:tcPr>
            <w:tcW w:w="5952" w:type="dxa"/>
            <w:tcBorders>
              <w:top w:val="single" w:sz="4" w:space="0" w:color="auto"/>
              <w:left w:val="single" w:sz="4" w:space="0" w:color="auto"/>
              <w:bottom w:val="single" w:sz="4" w:space="0" w:color="auto"/>
              <w:right w:val="single" w:sz="4" w:space="0" w:color="auto"/>
            </w:tcBorders>
            <w:vAlign w:val="center"/>
          </w:tcPr>
          <w:p w:rsidR="002C01E7" w:rsidRPr="002F2780" w:rsidRDefault="002C01E7" w:rsidP="002C01E7">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开展新能源动力与储能电池及材料的合作研发，协助把握领域发展前沿，协助组织产业技术研讨和学术讲座，联合培养博士研究生</w:t>
            </w:r>
          </w:p>
        </w:tc>
        <w:tc>
          <w:tcPr>
            <w:tcW w:w="1785" w:type="dxa"/>
            <w:tcBorders>
              <w:top w:val="single" w:sz="4" w:space="0" w:color="auto"/>
              <w:left w:val="single" w:sz="4" w:space="0" w:color="auto"/>
              <w:bottom w:val="single" w:sz="4" w:space="0" w:color="auto"/>
              <w:right w:val="single" w:sz="4" w:space="0" w:color="auto"/>
            </w:tcBorders>
            <w:vAlign w:val="center"/>
          </w:tcPr>
          <w:p w:rsidR="002C01E7" w:rsidRPr="002F2780" w:rsidRDefault="002C01E7" w:rsidP="002C01E7">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聘期内针对产业共性技术问题设立研发课题，共同申报相关领域产学研项目；联合培养博士生1名；参与教学工作，每年至少为研究生做2次讲座。</w:t>
            </w:r>
          </w:p>
        </w:tc>
        <w:tc>
          <w:tcPr>
            <w:tcW w:w="1906" w:type="dxa"/>
            <w:tcBorders>
              <w:top w:val="single" w:sz="4" w:space="0" w:color="auto"/>
              <w:left w:val="single" w:sz="4" w:space="0" w:color="auto"/>
              <w:bottom w:val="single" w:sz="4" w:space="0" w:color="auto"/>
              <w:right w:val="single" w:sz="4" w:space="0" w:color="auto"/>
            </w:tcBorders>
            <w:vAlign w:val="center"/>
          </w:tcPr>
          <w:p w:rsidR="002C01E7" w:rsidRPr="002F2780" w:rsidRDefault="002C01E7" w:rsidP="002C01E7">
            <w:pPr>
              <w:adjustRightInd w:val="0"/>
              <w:snapToGrid w:val="0"/>
              <w:spacing w:beforeLines="50" w:before="120" w:afterLines="50" w:after="120"/>
              <w:jc w:val="center"/>
              <w:rPr>
                <w:rFonts w:eastAsia="仿宋_GB2312"/>
                <w:sz w:val="24"/>
              </w:rPr>
            </w:pPr>
            <w:r w:rsidRPr="002F2780">
              <w:rPr>
                <w:rFonts w:eastAsia="仿宋_GB2312" w:hint="eastAsia"/>
                <w:sz w:val="24"/>
              </w:rPr>
              <w:t>新能源</w:t>
            </w:r>
          </w:p>
        </w:tc>
      </w:tr>
      <w:tr w:rsidR="002F2780" w:rsidRPr="002F2780" w:rsidTr="002C01E7">
        <w:trPr>
          <w:trHeight w:val="570"/>
          <w:jc w:val="center"/>
        </w:trPr>
        <w:tc>
          <w:tcPr>
            <w:tcW w:w="1372" w:type="dxa"/>
            <w:tcBorders>
              <w:top w:val="single" w:sz="4" w:space="0" w:color="auto"/>
              <w:left w:val="single" w:sz="4" w:space="0" w:color="auto"/>
              <w:bottom w:val="single" w:sz="4" w:space="0" w:color="auto"/>
              <w:right w:val="single" w:sz="4" w:space="0" w:color="auto"/>
            </w:tcBorders>
            <w:vAlign w:val="center"/>
          </w:tcPr>
          <w:p w:rsidR="002C01E7" w:rsidRPr="002F2780" w:rsidRDefault="002C01E7" w:rsidP="002C01E7">
            <w:pPr>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苏州大学</w:t>
            </w:r>
          </w:p>
        </w:tc>
        <w:tc>
          <w:tcPr>
            <w:tcW w:w="1091" w:type="dxa"/>
            <w:tcBorders>
              <w:top w:val="single" w:sz="4" w:space="0" w:color="auto"/>
              <w:left w:val="single" w:sz="4" w:space="0" w:color="auto"/>
              <w:bottom w:val="single" w:sz="4" w:space="0" w:color="auto"/>
              <w:right w:val="single" w:sz="4" w:space="0" w:color="auto"/>
            </w:tcBorders>
            <w:vAlign w:val="center"/>
          </w:tcPr>
          <w:p w:rsidR="002C01E7" w:rsidRPr="002F2780" w:rsidRDefault="002C01E7"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物理学</w:t>
            </w:r>
          </w:p>
          <w:p w:rsidR="002C01E7" w:rsidRPr="002F2780" w:rsidRDefault="002C01E7"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（物理学部. 物理学院）</w:t>
            </w:r>
          </w:p>
        </w:tc>
        <w:tc>
          <w:tcPr>
            <w:tcW w:w="834" w:type="dxa"/>
            <w:tcBorders>
              <w:top w:val="single" w:sz="4" w:space="0" w:color="auto"/>
              <w:left w:val="single" w:sz="4" w:space="0" w:color="auto"/>
              <w:bottom w:val="single" w:sz="4" w:space="0" w:color="auto"/>
              <w:right w:val="single" w:sz="4" w:space="0" w:color="auto"/>
            </w:tcBorders>
            <w:vAlign w:val="center"/>
          </w:tcPr>
          <w:p w:rsidR="002C01E7" w:rsidRPr="002F2780" w:rsidRDefault="002C01E7" w:rsidP="002C01E7">
            <w:pPr>
              <w:adjustRightInd w:val="0"/>
              <w:snapToGrid w:val="0"/>
              <w:spacing w:beforeLines="50" w:before="120" w:afterLines="50" w:after="120"/>
              <w:jc w:val="center"/>
              <w:rPr>
                <w:rFonts w:ascii="仿宋" w:eastAsia="仿宋" w:hAnsi="仿宋"/>
                <w:szCs w:val="21"/>
              </w:rPr>
            </w:pPr>
          </w:p>
          <w:p w:rsidR="002C01E7" w:rsidRPr="002F2780" w:rsidRDefault="002C01E7" w:rsidP="002C01E7">
            <w:pPr>
              <w:adjustRightInd w:val="0"/>
              <w:snapToGrid w:val="0"/>
              <w:spacing w:beforeLines="50" w:before="120" w:afterLines="50" w:after="120"/>
              <w:jc w:val="center"/>
              <w:rPr>
                <w:rFonts w:ascii="仿宋" w:eastAsia="仿宋" w:hAnsi="仿宋"/>
                <w:szCs w:val="21"/>
              </w:rPr>
            </w:pPr>
          </w:p>
          <w:p w:rsidR="002C01E7" w:rsidRPr="002F2780" w:rsidRDefault="002C01E7" w:rsidP="002C01E7">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2</w:t>
            </w:r>
          </w:p>
        </w:tc>
        <w:tc>
          <w:tcPr>
            <w:tcW w:w="5952" w:type="dxa"/>
            <w:tcBorders>
              <w:top w:val="single" w:sz="4" w:space="0" w:color="auto"/>
              <w:left w:val="single" w:sz="4" w:space="0" w:color="auto"/>
              <w:bottom w:val="single" w:sz="4" w:space="0" w:color="auto"/>
              <w:right w:val="single" w:sz="4" w:space="0" w:color="auto"/>
            </w:tcBorders>
            <w:vAlign w:val="center"/>
          </w:tcPr>
          <w:p w:rsidR="002C01E7" w:rsidRPr="002F2780" w:rsidRDefault="002C01E7" w:rsidP="002C01E7">
            <w:pPr>
              <w:numPr>
                <w:ilvl w:val="0"/>
                <w:numId w:val="2"/>
              </w:numPr>
              <w:rPr>
                <w:rFonts w:ascii="仿宋" w:eastAsia="仿宋" w:hAnsi="仿宋"/>
                <w:szCs w:val="21"/>
              </w:rPr>
            </w:pPr>
            <w:r w:rsidRPr="002F2780">
              <w:rPr>
                <w:rFonts w:ascii="仿宋" w:eastAsia="仿宋" w:hAnsi="仿宋" w:hint="eastAsia"/>
                <w:szCs w:val="21"/>
              </w:rPr>
              <w:t>以导师身份联合指导企业博士后、博士研究生；</w:t>
            </w:r>
          </w:p>
          <w:p w:rsidR="002C01E7" w:rsidRPr="002F2780" w:rsidRDefault="002C01E7" w:rsidP="002C01E7">
            <w:pPr>
              <w:numPr>
                <w:ilvl w:val="0"/>
                <w:numId w:val="2"/>
              </w:numPr>
              <w:rPr>
                <w:rFonts w:ascii="仿宋" w:eastAsia="仿宋" w:hAnsi="仿宋"/>
                <w:szCs w:val="21"/>
              </w:rPr>
            </w:pPr>
            <w:r w:rsidRPr="002F2780">
              <w:rPr>
                <w:rFonts w:ascii="仿宋" w:eastAsia="仿宋" w:hAnsi="仿宋" w:hint="eastAsia"/>
                <w:szCs w:val="21"/>
              </w:rPr>
              <w:t>推动所在企业与我校联合开展项目研究和科技攻关，申报国家和省级科研项目，转化高科技创新成果；</w:t>
            </w:r>
          </w:p>
          <w:p w:rsidR="002C01E7" w:rsidRPr="002F2780" w:rsidRDefault="002C01E7" w:rsidP="002C01E7">
            <w:pPr>
              <w:numPr>
                <w:ilvl w:val="0"/>
                <w:numId w:val="2"/>
              </w:numPr>
              <w:rPr>
                <w:rFonts w:ascii="仿宋" w:eastAsia="仿宋" w:hAnsi="仿宋"/>
                <w:szCs w:val="21"/>
              </w:rPr>
            </w:pPr>
            <w:r w:rsidRPr="002F2780">
              <w:rPr>
                <w:rFonts w:ascii="仿宋" w:eastAsia="仿宋" w:hAnsi="仿宋" w:hint="eastAsia"/>
                <w:szCs w:val="21"/>
              </w:rPr>
              <w:t>推动所在企业与我校共建技术研发平台，解决行业共性技术难题。</w:t>
            </w:r>
          </w:p>
        </w:tc>
        <w:tc>
          <w:tcPr>
            <w:tcW w:w="1785" w:type="dxa"/>
            <w:tcBorders>
              <w:top w:val="single" w:sz="4" w:space="0" w:color="auto"/>
              <w:left w:val="single" w:sz="4" w:space="0" w:color="auto"/>
              <w:bottom w:val="single" w:sz="4" w:space="0" w:color="auto"/>
              <w:right w:val="single" w:sz="4" w:space="0" w:color="auto"/>
            </w:tcBorders>
            <w:vAlign w:val="center"/>
          </w:tcPr>
          <w:p w:rsidR="002C01E7" w:rsidRPr="002F2780" w:rsidRDefault="002C01E7" w:rsidP="002C01E7">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以导师身份指导研究生参与项目、联合培养研究生。</w:t>
            </w:r>
          </w:p>
        </w:tc>
        <w:tc>
          <w:tcPr>
            <w:tcW w:w="1906" w:type="dxa"/>
            <w:tcBorders>
              <w:top w:val="single" w:sz="4" w:space="0" w:color="auto"/>
              <w:left w:val="single" w:sz="4" w:space="0" w:color="auto"/>
              <w:bottom w:val="single" w:sz="4" w:space="0" w:color="auto"/>
              <w:right w:val="single" w:sz="4" w:space="0" w:color="auto"/>
            </w:tcBorders>
            <w:vAlign w:val="center"/>
          </w:tcPr>
          <w:p w:rsidR="002C01E7" w:rsidRPr="002F2780" w:rsidRDefault="002C01E7" w:rsidP="002C01E7">
            <w:pPr>
              <w:adjustRightInd w:val="0"/>
              <w:snapToGrid w:val="0"/>
              <w:spacing w:beforeLines="50" w:before="120" w:afterLines="50" w:after="120"/>
              <w:jc w:val="center"/>
              <w:rPr>
                <w:rFonts w:eastAsia="仿宋_GB2312"/>
                <w:sz w:val="24"/>
              </w:rPr>
            </w:pPr>
            <w:r w:rsidRPr="002F2780">
              <w:rPr>
                <w:rFonts w:eastAsia="仿宋_GB2312" w:hint="eastAsia"/>
                <w:sz w:val="24"/>
              </w:rPr>
              <w:t>新能源、太阳能光</w:t>
            </w:r>
            <w:proofErr w:type="gramStart"/>
            <w:r w:rsidRPr="002F2780">
              <w:rPr>
                <w:rFonts w:eastAsia="仿宋_GB2312" w:hint="eastAsia"/>
                <w:sz w:val="24"/>
              </w:rPr>
              <w:t>伏行业</w:t>
            </w:r>
            <w:proofErr w:type="gramEnd"/>
          </w:p>
        </w:tc>
      </w:tr>
      <w:tr w:rsidR="002F2780" w:rsidRPr="002F2780" w:rsidTr="002C01E7">
        <w:trPr>
          <w:trHeight w:val="570"/>
          <w:jc w:val="center"/>
        </w:trPr>
        <w:tc>
          <w:tcPr>
            <w:tcW w:w="1372" w:type="dxa"/>
            <w:tcBorders>
              <w:top w:val="single" w:sz="4" w:space="0" w:color="auto"/>
              <w:left w:val="single" w:sz="4" w:space="0" w:color="auto"/>
              <w:bottom w:val="single" w:sz="4" w:space="0" w:color="auto"/>
              <w:right w:val="single" w:sz="4" w:space="0" w:color="auto"/>
            </w:tcBorders>
            <w:vAlign w:val="center"/>
          </w:tcPr>
          <w:p w:rsidR="002C01E7" w:rsidRPr="002F2780" w:rsidRDefault="002C01E7" w:rsidP="002C01E7">
            <w:pPr>
              <w:snapToGrid w:val="0"/>
              <w:spacing w:beforeLines="50" w:before="120" w:afterLines="50" w:after="120"/>
              <w:jc w:val="center"/>
              <w:rPr>
                <w:rFonts w:ascii="仿宋" w:eastAsia="仿宋" w:hAnsi="仿宋"/>
                <w:szCs w:val="21"/>
              </w:rPr>
            </w:pPr>
            <w:r w:rsidRPr="002F2780">
              <w:rPr>
                <w:rFonts w:ascii="仿宋" w:eastAsia="仿宋" w:hAnsi="仿宋" w:hint="eastAsia"/>
                <w:szCs w:val="21"/>
              </w:rPr>
              <w:lastRenderedPageBreak/>
              <w:t>苏州大学</w:t>
            </w:r>
          </w:p>
        </w:tc>
        <w:tc>
          <w:tcPr>
            <w:tcW w:w="1091" w:type="dxa"/>
            <w:tcBorders>
              <w:top w:val="single" w:sz="4" w:space="0" w:color="auto"/>
              <w:left w:val="single" w:sz="4" w:space="0" w:color="auto"/>
              <w:bottom w:val="single" w:sz="4" w:space="0" w:color="auto"/>
              <w:right w:val="single" w:sz="4" w:space="0" w:color="auto"/>
            </w:tcBorders>
            <w:vAlign w:val="center"/>
          </w:tcPr>
          <w:p w:rsidR="002C01E7" w:rsidRPr="002F2780" w:rsidRDefault="002C01E7"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光学工程</w:t>
            </w:r>
          </w:p>
          <w:p w:rsidR="002C01E7" w:rsidRPr="002F2780" w:rsidRDefault="002C01E7"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(物理学部.光电学院)</w:t>
            </w:r>
          </w:p>
        </w:tc>
        <w:tc>
          <w:tcPr>
            <w:tcW w:w="834" w:type="dxa"/>
            <w:tcBorders>
              <w:top w:val="single" w:sz="4" w:space="0" w:color="auto"/>
              <w:left w:val="single" w:sz="4" w:space="0" w:color="auto"/>
              <w:bottom w:val="single" w:sz="4" w:space="0" w:color="auto"/>
              <w:right w:val="single" w:sz="4" w:space="0" w:color="auto"/>
            </w:tcBorders>
            <w:vAlign w:val="center"/>
          </w:tcPr>
          <w:p w:rsidR="002C01E7" w:rsidRPr="002F2780" w:rsidRDefault="002C01E7" w:rsidP="002C01E7">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1</w:t>
            </w:r>
          </w:p>
        </w:tc>
        <w:tc>
          <w:tcPr>
            <w:tcW w:w="5952" w:type="dxa"/>
            <w:tcBorders>
              <w:top w:val="single" w:sz="4" w:space="0" w:color="auto"/>
              <w:left w:val="single" w:sz="4" w:space="0" w:color="auto"/>
              <w:bottom w:val="single" w:sz="4" w:space="0" w:color="auto"/>
              <w:right w:val="single" w:sz="4" w:space="0" w:color="auto"/>
            </w:tcBorders>
            <w:vAlign w:val="center"/>
          </w:tcPr>
          <w:p w:rsidR="002C01E7" w:rsidRPr="002F2780" w:rsidRDefault="002C01E7" w:rsidP="002C01E7">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1.参与制订光学工程专业博士研究生培养方案，以导师身份联合指导博士研究生；每年至少为研究生做2次讲座</w:t>
            </w:r>
          </w:p>
          <w:p w:rsidR="002C01E7" w:rsidRPr="002F2780" w:rsidRDefault="002C01E7" w:rsidP="002C01E7">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2.推动所在企业与高校联合开展项目研究与科技攻关，联合申报国家和省级科研项目，转化高科技创新成果；</w:t>
            </w:r>
          </w:p>
          <w:p w:rsidR="002C01E7" w:rsidRPr="002F2780" w:rsidRDefault="002C01E7" w:rsidP="002C01E7">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3.推动所在企业为高校学生提供实践创新基地，与高校共建合作平台，共建研究生工作站。</w:t>
            </w:r>
          </w:p>
        </w:tc>
        <w:tc>
          <w:tcPr>
            <w:tcW w:w="1785" w:type="dxa"/>
            <w:tcBorders>
              <w:top w:val="single" w:sz="4" w:space="0" w:color="auto"/>
              <w:left w:val="single" w:sz="4" w:space="0" w:color="auto"/>
              <w:bottom w:val="single" w:sz="4" w:space="0" w:color="auto"/>
              <w:right w:val="single" w:sz="4" w:space="0" w:color="auto"/>
            </w:tcBorders>
            <w:vAlign w:val="center"/>
          </w:tcPr>
          <w:p w:rsidR="002C01E7" w:rsidRPr="002F2780" w:rsidRDefault="002C01E7" w:rsidP="002C01E7">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1.认真履行导师职责，身体健康，每年保证能有半年时间指导研究生。</w:t>
            </w:r>
          </w:p>
          <w:p w:rsidR="002C01E7" w:rsidRPr="002F2780" w:rsidRDefault="002C01E7" w:rsidP="002C01E7">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2.具备本门学科系统深入的基础知识和专业知识，能够创造性地进行研究工作，具备解决复杂理论问题、技术问题和应用问题的能力。</w:t>
            </w:r>
          </w:p>
          <w:p w:rsidR="002C01E7" w:rsidRPr="002F2780" w:rsidRDefault="002C01E7" w:rsidP="002C01E7">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3.了解所从事产业领域的研究发展趋势，选定有应用价值的研究课题，提出有效的研究途径，制定可行的研究方案。具有指导和组织团队进行研究工作的能力和经历。</w:t>
            </w:r>
          </w:p>
          <w:p w:rsidR="002C01E7" w:rsidRPr="002F2780" w:rsidRDefault="002C01E7" w:rsidP="002C01E7">
            <w:pPr>
              <w:adjustRightInd w:val="0"/>
              <w:snapToGrid w:val="0"/>
              <w:spacing w:beforeLines="50" w:before="120" w:afterLines="50" w:after="120"/>
              <w:rPr>
                <w:rFonts w:ascii="仿宋" w:eastAsia="仿宋" w:hAnsi="仿宋"/>
                <w:szCs w:val="21"/>
              </w:rPr>
            </w:pPr>
            <w:r w:rsidRPr="002F2780">
              <w:rPr>
                <w:rFonts w:ascii="仿宋" w:eastAsia="仿宋" w:hAnsi="仿宋"/>
                <w:szCs w:val="21"/>
              </w:rPr>
              <w:t>4.</w:t>
            </w:r>
            <w:r w:rsidRPr="002F2780">
              <w:rPr>
                <w:rFonts w:ascii="仿宋" w:eastAsia="仿宋" w:hAnsi="仿宋" w:hint="eastAsia"/>
                <w:szCs w:val="21"/>
              </w:rPr>
              <w:t>研究方向稳定，现从事较高水平的技术研究工作，承担有科研项目，有较充</w:t>
            </w:r>
            <w:r w:rsidRPr="002F2780">
              <w:rPr>
                <w:rFonts w:ascii="仿宋" w:eastAsia="仿宋" w:hAnsi="仿宋" w:hint="eastAsia"/>
                <w:szCs w:val="21"/>
              </w:rPr>
              <w:lastRenderedPageBreak/>
              <w:t>足的科研经费和必要的研究生培养条件。</w:t>
            </w:r>
          </w:p>
        </w:tc>
        <w:tc>
          <w:tcPr>
            <w:tcW w:w="1906" w:type="dxa"/>
            <w:tcBorders>
              <w:top w:val="single" w:sz="4" w:space="0" w:color="auto"/>
              <w:left w:val="single" w:sz="4" w:space="0" w:color="auto"/>
              <w:bottom w:val="single" w:sz="4" w:space="0" w:color="auto"/>
              <w:right w:val="single" w:sz="4" w:space="0" w:color="auto"/>
            </w:tcBorders>
            <w:vAlign w:val="center"/>
          </w:tcPr>
          <w:p w:rsidR="002C01E7" w:rsidRPr="002F2780" w:rsidRDefault="002C01E7" w:rsidP="002C01E7">
            <w:pPr>
              <w:adjustRightInd w:val="0"/>
              <w:snapToGrid w:val="0"/>
              <w:spacing w:beforeLines="50" w:before="120" w:afterLines="50" w:after="120"/>
              <w:jc w:val="center"/>
              <w:rPr>
                <w:rFonts w:eastAsia="仿宋_GB2312"/>
                <w:sz w:val="24"/>
              </w:rPr>
            </w:pPr>
            <w:r w:rsidRPr="002F2780">
              <w:rPr>
                <w:rFonts w:eastAsia="仿宋_GB2312" w:hint="eastAsia"/>
                <w:sz w:val="24"/>
              </w:rPr>
              <w:lastRenderedPageBreak/>
              <w:t>测控技术在生物医学等领域的应用</w:t>
            </w:r>
          </w:p>
        </w:tc>
      </w:tr>
      <w:tr w:rsidR="002F2780" w:rsidRPr="002F2780" w:rsidTr="00072052">
        <w:trPr>
          <w:trHeight w:val="570"/>
          <w:jc w:val="center"/>
        </w:trPr>
        <w:tc>
          <w:tcPr>
            <w:tcW w:w="1372" w:type="dxa"/>
            <w:tcBorders>
              <w:top w:val="single" w:sz="4" w:space="0" w:color="auto"/>
              <w:left w:val="single" w:sz="4" w:space="0" w:color="auto"/>
              <w:bottom w:val="single" w:sz="4" w:space="0" w:color="auto"/>
              <w:right w:val="single" w:sz="4" w:space="0" w:color="auto"/>
            </w:tcBorders>
            <w:vAlign w:val="center"/>
          </w:tcPr>
          <w:p w:rsidR="00072052" w:rsidRPr="002F2780" w:rsidRDefault="00072052" w:rsidP="00EA3C49">
            <w:pPr>
              <w:snapToGrid w:val="0"/>
              <w:spacing w:beforeLines="50" w:before="120" w:afterLines="50" w:after="120"/>
              <w:jc w:val="center"/>
              <w:rPr>
                <w:rFonts w:ascii="仿宋" w:eastAsia="仿宋" w:hAnsi="仿宋"/>
                <w:szCs w:val="21"/>
              </w:rPr>
            </w:pPr>
            <w:r w:rsidRPr="002F2780">
              <w:rPr>
                <w:rFonts w:ascii="仿宋" w:eastAsia="仿宋" w:hAnsi="仿宋" w:hint="eastAsia"/>
                <w:szCs w:val="21"/>
              </w:rPr>
              <w:lastRenderedPageBreak/>
              <w:t>苏州大学</w:t>
            </w:r>
          </w:p>
        </w:tc>
        <w:tc>
          <w:tcPr>
            <w:tcW w:w="1091" w:type="dxa"/>
            <w:tcBorders>
              <w:top w:val="single" w:sz="4" w:space="0" w:color="auto"/>
              <w:left w:val="single" w:sz="4" w:space="0" w:color="auto"/>
              <w:bottom w:val="single" w:sz="4" w:space="0" w:color="auto"/>
              <w:right w:val="single" w:sz="4" w:space="0" w:color="auto"/>
            </w:tcBorders>
            <w:vAlign w:val="center"/>
          </w:tcPr>
          <w:p w:rsidR="00072052" w:rsidRPr="002F2780" w:rsidRDefault="00072052"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物理学</w:t>
            </w:r>
          </w:p>
          <w:p w:rsidR="00072052" w:rsidRPr="002F2780" w:rsidRDefault="00072052"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（功能纳米学院）</w:t>
            </w:r>
          </w:p>
        </w:tc>
        <w:tc>
          <w:tcPr>
            <w:tcW w:w="834" w:type="dxa"/>
            <w:tcBorders>
              <w:top w:val="single" w:sz="4" w:space="0" w:color="auto"/>
              <w:left w:val="single" w:sz="4" w:space="0" w:color="auto"/>
              <w:bottom w:val="single" w:sz="4" w:space="0" w:color="auto"/>
              <w:right w:val="single" w:sz="4" w:space="0" w:color="auto"/>
            </w:tcBorders>
            <w:vAlign w:val="center"/>
          </w:tcPr>
          <w:p w:rsidR="00072052" w:rsidRPr="002F2780" w:rsidRDefault="00072052"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1</w:t>
            </w:r>
          </w:p>
        </w:tc>
        <w:tc>
          <w:tcPr>
            <w:tcW w:w="5952" w:type="dxa"/>
            <w:tcBorders>
              <w:top w:val="single" w:sz="4" w:space="0" w:color="auto"/>
              <w:left w:val="single" w:sz="4" w:space="0" w:color="auto"/>
              <w:bottom w:val="single" w:sz="4" w:space="0" w:color="auto"/>
              <w:right w:val="single" w:sz="4" w:space="0" w:color="auto"/>
            </w:tcBorders>
            <w:vAlign w:val="center"/>
          </w:tcPr>
          <w:p w:rsidR="00072052" w:rsidRPr="002F2780" w:rsidRDefault="00072052" w:rsidP="00EA3C49">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1、培养纳米传感器领域的专业人才并结合学校纳米材料与技术的科研优势，促进纳米传感器的产业技术发展和转化；</w:t>
            </w:r>
          </w:p>
          <w:p w:rsidR="00072052" w:rsidRPr="002F2780" w:rsidRDefault="00072052" w:rsidP="00EA3C49">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2、指导传感器领域纳米材料和器件的制备与测试；</w:t>
            </w:r>
          </w:p>
          <w:p w:rsidR="00072052" w:rsidRPr="002F2780" w:rsidRDefault="00072052" w:rsidP="00EA3C49">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3、相关产业的商业化情况介绍；</w:t>
            </w:r>
          </w:p>
          <w:p w:rsidR="00072052" w:rsidRPr="002F2780" w:rsidRDefault="00072052" w:rsidP="00EA3C49">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4、博士研究生联合培养；</w:t>
            </w:r>
          </w:p>
        </w:tc>
        <w:tc>
          <w:tcPr>
            <w:tcW w:w="1785" w:type="dxa"/>
            <w:tcBorders>
              <w:top w:val="single" w:sz="4" w:space="0" w:color="auto"/>
              <w:left w:val="single" w:sz="4" w:space="0" w:color="auto"/>
              <w:bottom w:val="single" w:sz="4" w:space="0" w:color="auto"/>
              <w:right w:val="single" w:sz="4" w:space="0" w:color="auto"/>
            </w:tcBorders>
            <w:vAlign w:val="center"/>
          </w:tcPr>
          <w:p w:rsidR="00072052" w:rsidRPr="002F2780" w:rsidRDefault="00072052" w:rsidP="00EA3C49">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每年为博士研究生开展专场讲座课程；提供博士研究生实习实训场地；开展校</w:t>
            </w:r>
            <w:proofErr w:type="gramStart"/>
            <w:r w:rsidRPr="002F2780">
              <w:rPr>
                <w:rFonts w:ascii="仿宋" w:eastAsia="仿宋" w:hAnsi="仿宋" w:hint="eastAsia"/>
                <w:szCs w:val="21"/>
              </w:rPr>
              <w:t>企项目</w:t>
            </w:r>
            <w:proofErr w:type="gramEnd"/>
            <w:r w:rsidRPr="002F2780">
              <w:rPr>
                <w:rFonts w:ascii="仿宋" w:eastAsia="仿宋" w:hAnsi="仿宋" w:hint="eastAsia"/>
                <w:szCs w:val="21"/>
              </w:rPr>
              <w:t>协作。</w:t>
            </w:r>
          </w:p>
        </w:tc>
        <w:tc>
          <w:tcPr>
            <w:tcW w:w="1906" w:type="dxa"/>
            <w:tcBorders>
              <w:top w:val="single" w:sz="4" w:space="0" w:color="auto"/>
              <w:left w:val="single" w:sz="4" w:space="0" w:color="auto"/>
              <w:bottom w:val="single" w:sz="4" w:space="0" w:color="auto"/>
              <w:right w:val="single" w:sz="4" w:space="0" w:color="auto"/>
            </w:tcBorders>
            <w:vAlign w:val="center"/>
          </w:tcPr>
          <w:p w:rsidR="00072052" w:rsidRPr="002F2780" w:rsidRDefault="00072052" w:rsidP="00EA3C49">
            <w:pPr>
              <w:adjustRightInd w:val="0"/>
              <w:snapToGrid w:val="0"/>
              <w:spacing w:beforeLines="50" w:before="120" w:afterLines="50" w:after="120"/>
              <w:jc w:val="center"/>
              <w:rPr>
                <w:rFonts w:eastAsia="仿宋_GB2312"/>
                <w:sz w:val="24"/>
              </w:rPr>
            </w:pPr>
            <w:r w:rsidRPr="002F2780">
              <w:rPr>
                <w:rFonts w:eastAsia="仿宋_GB2312" w:hint="eastAsia"/>
                <w:sz w:val="24"/>
              </w:rPr>
              <w:t>传感器技术</w:t>
            </w:r>
          </w:p>
        </w:tc>
      </w:tr>
      <w:tr w:rsidR="002F2780" w:rsidRPr="002F2780" w:rsidTr="00072052">
        <w:trPr>
          <w:trHeight w:val="570"/>
          <w:jc w:val="center"/>
        </w:trPr>
        <w:tc>
          <w:tcPr>
            <w:tcW w:w="1372" w:type="dxa"/>
            <w:tcBorders>
              <w:top w:val="single" w:sz="4" w:space="0" w:color="auto"/>
              <w:left w:val="single" w:sz="4" w:space="0" w:color="auto"/>
              <w:bottom w:val="single" w:sz="4" w:space="0" w:color="auto"/>
              <w:right w:val="single" w:sz="4" w:space="0" w:color="auto"/>
            </w:tcBorders>
            <w:vAlign w:val="center"/>
          </w:tcPr>
          <w:p w:rsidR="00072052" w:rsidRPr="002F2780" w:rsidRDefault="00072052" w:rsidP="00EA3C49">
            <w:pPr>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苏州大学</w:t>
            </w:r>
          </w:p>
        </w:tc>
        <w:tc>
          <w:tcPr>
            <w:tcW w:w="1091" w:type="dxa"/>
            <w:tcBorders>
              <w:top w:val="single" w:sz="4" w:space="0" w:color="auto"/>
              <w:left w:val="single" w:sz="4" w:space="0" w:color="auto"/>
              <w:bottom w:val="single" w:sz="4" w:space="0" w:color="auto"/>
              <w:right w:val="single" w:sz="4" w:space="0" w:color="auto"/>
            </w:tcBorders>
            <w:vAlign w:val="center"/>
          </w:tcPr>
          <w:p w:rsidR="00072052" w:rsidRPr="002F2780" w:rsidRDefault="00072052"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化学</w:t>
            </w:r>
          </w:p>
          <w:p w:rsidR="00072052" w:rsidRPr="002F2780" w:rsidRDefault="00072052"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（功能纳米学院）</w:t>
            </w:r>
          </w:p>
        </w:tc>
        <w:tc>
          <w:tcPr>
            <w:tcW w:w="834" w:type="dxa"/>
            <w:tcBorders>
              <w:top w:val="single" w:sz="4" w:space="0" w:color="auto"/>
              <w:left w:val="single" w:sz="4" w:space="0" w:color="auto"/>
              <w:bottom w:val="single" w:sz="4" w:space="0" w:color="auto"/>
              <w:right w:val="single" w:sz="4" w:space="0" w:color="auto"/>
            </w:tcBorders>
            <w:vAlign w:val="center"/>
          </w:tcPr>
          <w:p w:rsidR="00072052" w:rsidRPr="002F2780" w:rsidRDefault="00072052"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1</w:t>
            </w:r>
          </w:p>
        </w:tc>
        <w:tc>
          <w:tcPr>
            <w:tcW w:w="5952" w:type="dxa"/>
            <w:tcBorders>
              <w:top w:val="single" w:sz="4" w:space="0" w:color="auto"/>
              <w:left w:val="single" w:sz="4" w:space="0" w:color="auto"/>
              <w:bottom w:val="single" w:sz="4" w:space="0" w:color="auto"/>
              <w:right w:val="single" w:sz="4" w:space="0" w:color="auto"/>
            </w:tcBorders>
            <w:vAlign w:val="center"/>
          </w:tcPr>
          <w:p w:rsidR="00072052" w:rsidRPr="002F2780" w:rsidRDefault="00072052" w:rsidP="00EA3C49">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1、培养有机光电领域的专业人才并结合学校纳米材料与技术的科研优势，促进光电产业技术的发展和转化；</w:t>
            </w:r>
          </w:p>
          <w:p w:rsidR="00072052" w:rsidRPr="002F2780" w:rsidRDefault="00072052" w:rsidP="00EA3C49">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2、指导光电、能源等领域纳米材料和器件的制备与测试；</w:t>
            </w:r>
          </w:p>
          <w:p w:rsidR="00072052" w:rsidRPr="002F2780" w:rsidRDefault="00072052" w:rsidP="00EA3C49">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3、相关产业的商业化情况介绍；</w:t>
            </w:r>
          </w:p>
          <w:p w:rsidR="00072052" w:rsidRPr="002F2780" w:rsidRDefault="00072052" w:rsidP="00EA3C49">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4、博士研究生联合培养；</w:t>
            </w:r>
          </w:p>
        </w:tc>
        <w:tc>
          <w:tcPr>
            <w:tcW w:w="1785" w:type="dxa"/>
            <w:tcBorders>
              <w:top w:val="single" w:sz="4" w:space="0" w:color="auto"/>
              <w:left w:val="single" w:sz="4" w:space="0" w:color="auto"/>
              <w:bottom w:val="single" w:sz="4" w:space="0" w:color="auto"/>
              <w:right w:val="single" w:sz="4" w:space="0" w:color="auto"/>
            </w:tcBorders>
            <w:vAlign w:val="center"/>
          </w:tcPr>
          <w:p w:rsidR="00072052" w:rsidRPr="002F2780" w:rsidRDefault="00072052" w:rsidP="00EA3C49">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每年为博士研究生开展专场讲座课程；提供博士研究生实习实训场地；开展校</w:t>
            </w:r>
            <w:proofErr w:type="gramStart"/>
            <w:r w:rsidRPr="002F2780">
              <w:rPr>
                <w:rFonts w:ascii="仿宋" w:eastAsia="仿宋" w:hAnsi="仿宋" w:hint="eastAsia"/>
                <w:szCs w:val="21"/>
              </w:rPr>
              <w:t>企项目</w:t>
            </w:r>
            <w:proofErr w:type="gramEnd"/>
            <w:r w:rsidRPr="002F2780">
              <w:rPr>
                <w:rFonts w:ascii="仿宋" w:eastAsia="仿宋" w:hAnsi="仿宋" w:hint="eastAsia"/>
                <w:szCs w:val="21"/>
              </w:rPr>
              <w:t>协作。</w:t>
            </w:r>
            <w:r w:rsidRPr="002F2780">
              <w:rPr>
                <w:rFonts w:ascii="仿宋" w:eastAsia="仿宋" w:hAnsi="仿宋"/>
                <w:szCs w:val="21"/>
              </w:rPr>
              <w:t xml:space="preserve"> </w:t>
            </w:r>
          </w:p>
        </w:tc>
        <w:tc>
          <w:tcPr>
            <w:tcW w:w="1906" w:type="dxa"/>
            <w:tcBorders>
              <w:top w:val="single" w:sz="4" w:space="0" w:color="auto"/>
              <w:left w:val="single" w:sz="4" w:space="0" w:color="auto"/>
              <w:bottom w:val="single" w:sz="4" w:space="0" w:color="auto"/>
              <w:right w:val="single" w:sz="4" w:space="0" w:color="auto"/>
            </w:tcBorders>
            <w:vAlign w:val="center"/>
          </w:tcPr>
          <w:p w:rsidR="00072052" w:rsidRPr="002F2780" w:rsidRDefault="00072052" w:rsidP="00EA3C49">
            <w:pPr>
              <w:adjustRightInd w:val="0"/>
              <w:snapToGrid w:val="0"/>
              <w:spacing w:beforeLines="50" w:before="120" w:afterLines="50" w:after="120"/>
              <w:jc w:val="center"/>
              <w:rPr>
                <w:rFonts w:eastAsia="仿宋_GB2312"/>
                <w:sz w:val="24"/>
              </w:rPr>
            </w:pPr>
            <w:r w:rsidRPr="002F2780">
              <w:rPr>
                <w:rFonts w:eastAsia="仿宋_GB2312" w:hint="eastAsia"/>
                <w:sz w:val="24"/>
              </w:rPr>
              <w:t>光电技术</w:t>
            </w:r>
          </w:p>
        </w:tc>
      </w:tr>
      <w:tr w:rsidR="002F2780" w:rsidRPr="002F2780" w:rsidTr="007F6ABA">
        <w:trPr>
          <w:trHeight w:val="570"/>
          <w:jc w:val="center"/>
        </w:trPr>
        <w:tc>
          <w:tcPr>
            <w:tcW w:w="1372"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EA3C49">
            <w:pPr>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苏州大学</w:t>
            </w:r>
          </w:p>
        </w:tc>
        <w:tc>
          <w:tcPr>
            <w:tcW w:w="1091"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纺织工程(纺织服装工程学院)</w:t>
            </w:r>
          </w:p>
        </w:tc>
        <w:tc>
          <w:tcPr>
            <w:tcW w:w="834"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1</w:t>
            </w:r>
          </w:p>
        </w:tc>
        <w:tc>
          <w:tcPr>
            <w:tcW w:w="5952"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EA3C49">
            <w:pPr>
              <w:pStyle w:val="a7"/>
              <w:numPr>
                <w:ilvl w:val="0"/>
                <w:numId w:val="6"/>
              </w:numPr>
              <w:adjustRightInd w:val="0"/>
              <w:snapToGrid w:val="0"/>
              <w:spacing w:beforeLines="50" w:before="120" w:afterLines="50" w:after="120"/>
              <w:ind w:firstLineChars="0"/>
              <w:rPr>
                <w:rFonts w:ascii="仿宋" w:eastAsia="仿宋" w:hAnsi="仿宋"/>
                <w:szCs w:val="21"/>
              </w:rPr>
            </w:pPr>
            <w:r w:rsidRPr="002F2780">
              <w:rPr>
                <w:rFonts w:ascii="仿宋" w:eastAsia="仿宋" w:hAnsi="仿宋" w:hint="eastAsia"/>
                <w:szCs w:val="21"/>
              </w:rPr>
              <w:t>合作开展现代纺织产业运营模式、生产技术管理、产品开发研究，联合申报国家和省级科研项目，转化高科技创新成果；</w:t>
            </w:r>
          </w:p>
          <w:p w:rsidR="007F6ABA" w:rsidRPr="002F2780" w:rsidRDefault="007F6ABA" w:rsidP="00EA3C49">
            <w:pPr>
              <w:pStyle w:val="a7"/>
              <w:numPr>
                <w:ilvl w:val="0"/>
                <w:numId w:val="6"/>
              </w:numPr>
              <w:adjustRightInd w:val="0"/>
              <w:snapToGrid w:val="0"/>
              <w:spacing w:beforeLines="50" w:before="120" w:afterLines="50" w:after="120"/>
              <w:ind w:firstLineChars="0"/>
              <w:rPr>
                <w:rFonts w:ascii="仿宋" w:eastAsia="仿宋" w:hAnsi="仿宋"/>
                <w:szCs w:val="21"/>
              </w:rPr>
            </w:pPr>
            <w:r w:rsidRPr="002F2780">
              <w:rPr>
                <w:rFonts w:ascii="仿宋" w:eastAsia="仿宋" w:hAnsi="仿宋" w:hint="eastAsia"/>
                <w:szCs w:val="21"/>
              </w:rPr>
              <w:t>联合指导中外博士研究生，提供实践创新基地。</w:t>
            </w:r>
          </w:p>
        </w:tc>
        <w:tc>
          <w:tcPr>
            <w:tcW w:w="1785"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7F6ABA">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开设讲座、指导科研</w:t>
            </w:r>
          </w:p>
        </w:tc>
        <w:tc>
          <w:tcPr>
            <w:tcW w:w="1906"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7F6ABA">
            <w:pPr>
              <w:adjustRightInd w:val="0"/>
              <w:snapToGrid w:val="0"/>
              <w:spacing w:beforeLines="50" w:before="120" w:afterLines="50" w:after="120"/>
              <w:jc w:val="center"/>
              <w:rPr>
                <w:rFonts w:eastAsia="仿宋_GB2312"/>
                <w:sz w:val="24"/>
              </w:rPr>
            </w:pPr>
            <w:r w:rsidRPr="002F2780">
              <w:rPr>
                <w:rFonts w:eastAsia="仿宋_GB2312" w:hint="eastAsia"/>
                <w:sz w:val="24"/>
              </w:rPr>
              <w:t>省内骨干纺织工业企业</w:t>
            </w:r>
          </w:p>
        </w:tc>
      </w:tr>
      <w:tr w:rsidR="002F2780" w:rsidRPr="002F2780" w:rsidTr="007F6ABA">
        <w:trPr>
          <w:trHeight w:val="570"/>
          <w:jc w:val="center"/>
        </w:trPr>
        <w:tc>
          <w:tcPr>
            <w:tcW w:w="1372"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EA3C49">
            <w:pPr>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苏州大学</w:t>
            </w:r>
          </w:p>
        </w:tc>
        <w:tc>
          <w:tcPr>
            <w:tcW w:w="1091"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服装设计与工程(纺织服装工程学院)</w:t>
            </w:r>
          </w:p>
        </w:tc>
        <w:tc>
          <w:tcPr>
            <w:tcW w:w="834"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1</w:t>
            </w:r>
          </w:p>
        </w:tc>
        <w:tc>
          <w:tcPr>
            <w:tcW w:w="5952"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EA3C49">
            <w:pPr>
              <w:pStyle w:val="a7"/>
              <w:numPr>
                <w:ilvl w:val="0"/>
                <w:numId w:val="7"/>
              </w:numPr>
              <w:adjustRightInd w:val="0"/>
              <w:snapToGrid w:val="0"/>
              <w:spacing w:beforeLines="50" w:before="120" w:afterLines="50" w:after="120"/>
              <w:ind w:firstLineChars="0"/>
              <w:rPr>
                <w:rFonts w:ascii="仿宋" w:eastAsia="仿宋" w:hAnsi="仿宋"/>
                <w:szCs w:val="21"/>
              </w:rPr>
            </w:pPr>
            <w:r w:rsidRPr="002F2780">
              <w:rPr>
                <w:rFonts w:ascii="仿宋" w:eastAsia="仿宋" w:hAnsi="仿宋" w:hint="eastAsia"/>
                <w:szCs w:val="21"/>
              </w:rPr>
              <w:t>合作开展服装设计新方法、现代服装产业供应链管理、生产技术管理研究，联合申报国家和省级科研项目，转化高科技创新成果；</w:t>
            </w:r>
          </w:p>
          <w:p w:rsidR="007F6ABA" w:rsidRPr="002F2780" w:rsidRDefault="007F6ABA" w:rsidP="00EA3C49">
            <w:pPr>
              <w:pStyle w:val="a7"/>
              <w:numPr>
                <w:ilvl w:val="0"/>
                <w:numId w:val="7"/>
              </w:numPr>
              <w:adjustRightInd w:val="0"/>
              <w:snapToGrid w:val="0"/>
              <w:spacing w:beforeLines="50" w:before="120" w:afterLines="50" w:after="120"/>
              <w:ind w:firstLineChars="0"/>
              <w:rPr>
                <w:rFonts w:ascii="仿宋" w:eastAsia="仿宋" w:hAnsi="仿宋"/>
                <w:szCs w:val="21"/>
              </w:rPr>
            </w:pPr>
            <w:r w:rsidRPr="002F2780">
              <w:rPr>
                <w:rFonts w:ascii="仿宋" w:eastAsia="仿宋" w:hAnsi="仿宋" w:hint="eastAsia"/>
                <w:szCs w:val="21"/>
              </w:rPr>
              <w:t>联合指导中外博士研究生，提供实践创新基地。</w:t>
            </w:r>
          </w:p>
        </w:tc>
        <w:tc>
          <w:tcPr>
            <w:tcW w:w="1785"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7F6ABA">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开设讲座、指导科研</w:t>
            </w:r>
          </w:p>
        </w:tc>
        <w:tc>
          <w:tcPr>
            <w:tcW w:w="1906"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7F6ABA">
            <w:pPr>
              <w:adjustRightInd w:val="0"/>
              <w:snapToGrid w:val="0"/>
              <w:spacing w:beforeLines="50" w:before="120" w:afterLines="50" w:after="120"/>
              <w:jc w:val="center"/>
              <w:rPr>
                <w:rFonts w:eastAsia="仿宋_GB2312"/>
                <w:sz w:val="24"/>
              </w:rPr>
            </w:pPr>
            <w:r w:rsidRPr="002F2780">
              <w:rPr>
                <w:rFonts w:eastAsia="仿宋_GB2312" w:hint="eastAsia"/>
                <w:sz w:val="24"/>
              </w:rPr>
              <w:t>省内骨干纺织工业企业</w:t>
            </w:r>
          </w:p>
        </w:tc>
      </w:tr>
      <w:tr w:rsidR="002F2780" w:rsidRPr="002F2780" w:rsidTr="007F6ABA">
        <w:trPr>
          <w:trHeight w:val="570"/>
          <w:jc w:val="center"/>
        </w:trPr>
        <w:tc>
          <w:tcPr>
            <w:tcW w:w="1372"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EA3C49">
            <w:pPr>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苏州大学</w:t>
            </w:r>
          </w:p>
        </w:tc>
        <w:tc>
          <w:tcPr>
            <w:tcW w:w="1091"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纺织材料与纺织品</w:t>
            </w:r>
            <w:r w:rsidRPr="002F2780">
              <w:rPr>
                <w:rFonts w:ascii="仿宋" w:eastAsia="仿宋" w:hAnsi="仿宋" w:hint="eastAsia"/>
                <w:szCs w:val="21"/>
              </w:rPr>
              <w:lastRenderedPageBreak/>
              <w:t>设计</w:t>
            </w:r>
          </w:p>
          <w:p w:rsidR="007F6ABA" w:rsidRPr="002F2780" w:rsidRDefault="007F6ABA"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(纺织服装工程学院)</w:t>
            </w:r>
          </w:p>
        </w:tc>
        <w:tc>
          <w:tcPr>
            <w:tcW w:w="834"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lastRenderedPageBreak/>
              <w:t>2</w:t>
            </w:r>
          </w:p>
        </w:tc>
        <w:tc>
          <w:tcPr>
            <w:tcW w:w="5952"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EA3C49">
            <w:pPr>
              <w:pStyle w:val="a7"/>
              <w:numPr>
                <w:ilvl w:val="0"/>
                <w:numId w:val="8"/>
              </w:numPr>
              <w:adjustRightInd w:val="0"/>
              <w:snapToGrid w:val="0"/>
              <w:spacing w:beforeLines="50" w:before="120" w:afterLines="50" w:after="120"/>
              <w:ind w:firstLineChars="0"/>
              <w:rPr>
                <w:rFonts w:ascii="仿宋" w:eastAsia="仿宋" w:hAnsi="仿宋"/>
                <w:szCs w:val="21"/>
              </w:rPr>
            </w:pPr>
            <w:r w:rsidRPr="002F2780">
              <w:rPr>
                <w:rFonts w:ascii="仿宋" w:eastAsia="仿宋" w:hAnsi="仿宋" w:hint="eastAsia"/>
                <w:szCs w:val="21"/>
              </w:rPr>
              <w:t>合作开展现代纺织产业运营模式、生产技术管理、产品开发研究，联合申报国家和省级科研项目，转化高科技创新成果；</w:t>
            </w:r>
          </w:p>
          <w:p w:rsidR="007F6ABA" w:rsidRPr="002F2780" w:rsidRDefault="007F6ABA" w:rsidP="00EA3C49">
            <w:pPr>
              <w:pStyle w:val="a7"/>
              <w:numPr>
                <w:ilvl w:val="0"/>
                <w:numId w:val="8"/>
              </w:numPr>
              <w:adjustRightInd w:val="0"/>
              <w:snapToGrid w:val="0"/>
              <w:spacing w:beforeLines="50" w:before="120" w:afterLines="50" w:after="120"/>
              <w:ind w:firstLineChars="0"/>
              <w:rPr>
                <w:rFonts w:ascii="仿宋" w:eastAsia="仿宋" w:hAnsi="仿宋"/>
                <w:szCs w:val="21"/>
              </w:rPr>
            </w:pPr>
            <w:r w:rsidRPr="002F2780">
              <w:rPr>
                <w:rFonts w:ascii="仿宋" w:eastAsia="仿宋" w:hAnsi="仿宋" w:hint="eastAsia"/>
                <w:szCs w:val="21"/>
              </w:rPr>
              <w:lastRenderedPageBreak/>
              <w:t>联合指导中外博士研究生，提供实践创新基地。</w:t>
            </w:r>
          </w:p>
        </w:tc>
        <w:tc>
          <w:tcPr>
            <w:tcW w:w="1785"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7F6ABA">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lastRenderedPageBreak/>
              <w:t>开设讲座、指导科研</w:t>
            </w:r>
          </w:p>
        </w:tc>
        <w:tc>
          <w:tcPr>
            <w:tcW w:w="1906"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7F6ABA">
            <w:pPr>
              <w:adjustRightInd w:val="0"/>
              <w:snapToGrid w:val="0"/>
              <w:spacing w:beforeLines="50" w:before="120" w:afterLines="50" w:after="120"/>
              <w:jc w:val="center"/>
              <w:rPr>
                <w:rFonts w:eastAsia="仿宋_GB2312"/>
                <w:sz w:val="24"/>
              </w:rPr>
            </w:pPr>
            <w:r w:rsidRPr="002F2780">
              <w:rPr>
                <w:rFonts w:eastAsia="仿宋_GB2312" w:hint="eastAsia"/>
                <w:sz w:val="24"/>
              </w:rPr>
              <w:t>省内骨干纺织工业企业</w:t>
            </w:r>
          </w:p>
        </w:tc>
      </w:tr>
      <w:tr w:rsidR="002F2780" w:rsidRPr="002F2780" w:rsidTr="007F6ABA">
        <w:trPr>
          <w:trHeight w:val="570"/>
          <w:jc w:val="center"/>
        </w:trPr>
        <w:tc>
          <w:tcPr>
            <w:tcW w:w="1372"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EA3C49">
            <w:pPr>
              <w:snapToGrid w:val="0"/>
              <w:spacing w:beforeLines="50" w:before="120" w:afterLines="50" w:after="120"/>
              <w:jc w:val="center"/>
              <w:rPr>
                <w:rFonts w:ascii="仿宋" w:eastAsia="仿宋" w:hAnsi="仿宋"/>
                <w:szCs w:val="21"/>
              </w:rPr>
            </w:pPr>
            <w:r w:rsidRPr="002F2780">
              <w:rPr>
                <w:rFonts w:ascii="仿宋" w:eastAsia="仿宋" w:hAnsi="仿宋" w:hint="eastAsia"/>
                <w:szCs w:val="21"/>
              </w:rPr>
              <w:lastRenderedPageBreak/>
              <w:t>苏州大学</w:t>
            </w:r>
          </w:p>
        </w:tc>
        <w:tc>
          <w:tcPr>
            <w:tcW w:w="1091"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纺织</w:t>
            </w:r>
            <w:proofErr w:type="gramStart"/>
            <w:r w:rsidRPr="002F2780">
              <w:rPr>
                <w:rFonts w:ascii="仿宋" w:eastAsia="仿宋" w:hAnsi="仿宋" w:hint="eastAsia"/>
                <w:szCs w:val="21"/>
              </w:rPr>
              <w:t>化学与染整</w:t>
            </w:r>
            <w:proofErr w:type="gramEnd"/>
            <w:r w:rsidRPr="002F2780">
              <w:rPr>
                <w:rFonts w:ascii="仿宋" w:eastAsia="仿宋" w:hAnsi="仿宋" w:hint="eastAsia"/>
                <w:szCs w:val="21"/>
              </w:rPr>
              <w:t>工程</w:t>
            </w:r>
          </w:p>
          <w:p w:rsidR="007F6ABA" w:rsidRPr="002F2780" w:rsidRDefault="007F6ABA"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(纺织服装工程学院)</w:t>
            </w:r>
          </w:p>
        </w:tc>
        <w:tc>
          <w:tcPr>
            <w:tcW w:w="834"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2</w:t>
            </w:r>
          </w:p>
        </w:tc>
        <w:tc>
          <w:tcPr>
            <w:tcW w:w="5952"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EA3C49">
            <w:pPr>
              <w:pStyle w:val="a7"/>
              <w:numPr>
                <w:ilvl w:val="0"/>
                <w:numId w:val="9"/>
              </w:numPr>
              <w:adjustRightInd w:val="0"/>
              <w:snapToGrid w:val="0"/>
              <w:spacing w:beforeLines="50" w:before="120" w:afterLines="50" w:after="120"/>
              <w:ind w:firstLineChars="0"/>
              <w:rPr>
                <w:rFonts w:ascii="仿宋" w:eastAsia="仿宋" w:hAnsi="仿宋"/>
                <w:szCs w:val="21"/>
              </w:rPr>
            </w:pPr>
            <w:r w:rsidRPr="002F2780">
              <w:rPr>
                <w:rFonts w:ascii="仿宋" w:eastAsia="仿宋" w:hAnsi="仿宋" w:hint="eastAsia"/>
                <w:szCs w:val="21"/>
              </w:rPr>
              <w:t>合作开展纺织化学产品的开发研究、染整工艺技术改进，联合申报国家和省级科研项目，转化高科技创新成果；</w:t>
            </w:r>
          </w:p>
          <w:p w:rsidR="007F6ABA" w:rsidRPr="002F2780" w:rsidRDefault="007F6ABA" w:rsidP="00EA3C49">
            <w:pPr>
              <w:pStyle w:val="a7"/>
              <w:numPr>
                <w:ilvl w:val="0"/>
                <w:numId w:val="9"/>
              </w:numPr>
              <w:adjustRightInd w:val="0"/>
              <w:snapToGrid w:val="0"/>
              <w:spacing w:beforeLines="50" w:before="120" w:afterLines="50" w:after="120"/>
              <w:ind w:firstLineChars="0"/>
              <w:rPr>
                <w:rFonts w:ascii="仿宋" w:eastAsia="仿宋" w:hAnsi="仿宋"/>
                <w:szCs w:val="21"/>
              </w:rPr>
            </w:pPr>
            <w:r w:rsidRPr="002F2780">
              <w:rPr>
                <w:rFonts w:ascii="仿宋" w:eastAsia="仿宋" w:hAnsi="仿宋" w:hint="eastAsia"/>
                <w:szCs w:val="21"/>
              </w:rPr>
              <w:t>联合指导中外博士研究生，提供实践创新基地。</w:t>
            </w:r>
          </w:p>
        </w:tc>
        <w:tc>
          <w:tcPr>
            <w:tcW w:w="1785"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7F6ABA">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开设讲座、指导科研</w:t>
            </w:r>
          </w:p>
        </w:tc>
        <w:tc>
          <w:tcPr>
            <w:tcW w:w="1906" w:type="dxa"/>
            <w:tcBorders>
              <w:top w:val="single" w:sz="4" w:space="0" w:color="auto"/>
              <w:left w:val="single" w:sz="4" w:space="0" w:color="auto"/>
              <w:bottom w:val="single" w:sz="4" w:space="0" w:color="auto"/>
              <w:right w:val="single" w:sz="4" w:space="0" w:color="auto"/>
            </w:tcBorders>
            <w:vAlign w:val="center"/>
          </w:tcPr>
          <w:p w:rsidR="007F6ABA" w:rsidRPr="002F2780" w:rsidRDefault="007F6ABA" w:rsidP="007F6ABA">
            <w:pPr>
              <w:adjustRightInd w:val="0"/>
              <w:snapToGrid w:val="0"/>
              <w:spacing w:beforeLines="50" w:before="120" w:afterLines="50" w:after="120"/>
              <w:jc w:val="center"/>
              <w:rPr>
                <w:rFonts w:eastAsia="仿宋_GB2312"/>
                <w:sz w:val="24"/>
              </w:rPr>
            </w:pPr>
            <w:r w:rsidRPr="002F2780">
              <w:rPr>
                <w:rFonts w:eastAsia="仿宋_GB2312" w:hint="eastAsia"/>
                <w:sz w:val="24"/>
              </w:rPr>
              <w:t>省内骨干纺织工业企业</w:t>
            </w:r>
          </w:p>
        </w:tc>
      </w:tr>
      <w:tr w:rsidR="002F2780" w:rsidRPr="002F2780" w:rsidTr="00237DBD">
        <w:trPr>
          <w:trHeight w:val="570"/>
          <w:jc w:val="center"/>
        </w:trPr>
        <w:tc>
          <w:tcPr>
            <w:tcW w:w="1372" w:type="dxa"/>
            <w:tcBorders>
              <w:top w:val="single" w:sz="4" w:space="0" w:color="auto"/>
              <w:left w:val="single" w:sz="4" w:space="0" w:color="auto"/>
              <w:bottom w:val="single" w:sz="4" w:space="0" w:color="auto"/>
              <w:right w:val="single" w:sz="4" w:space="0" w:color="auto"/>
            </w:tcBorders>
            <w:vAlign w:val="center"/>
          </w:tcPr>
          <w:p w:rsidR="00237DBD" w:rsidRPr="002F2780" w:rsidRDefault="00237DBD" w:rsidP="00EA3C49">
            <w:pPr>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苏州大学</w:t>
            </w:r>
          </w:p>
        </w:tc>
        <w:tc>
          <w:tcPr>
            <w:tcW w:w="1091" w:type="dxa"/>
            <w:tcBorders>
              <w:top w:val="single" w:sz="4" w:space="0" w:color="auto"/>
              <w:left w:val="single" w:sz="4" w:space="0" w:color="auto"/>
              <w:bottom w:val="single" w:sz="4" w:space="0" w:color="auto"/>
              <w:right w:val="single" w:sz="4" w:space="0" w:color="auto"/>
            </w:tcBorders>
            <w:vAlign w:val="center"/>
          </w:tcPr>
          <w:p w:rsidR="00237DBD" w:rsidRPr="002F2780" w:rsidRDefault="00237DBD"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体育学（体育学院）</w:t>
            </w:r>
          </w:p>
        </w:tc>
        <w:tc>
          <w:tcPr>
            <w:tcW w:w="834" w:type="dxa"/>
            <w:tcBorders>
              <w:top w:val="single" w:sz="4" w:space="0" w:color="auto"/>
              <w:left w:val="single" w:sz="4" w:space="0" w:color="auto"/>
              <w:bottom w:val="single" w:sz="4" w:space="0" w:color="auto"/>
              <w:right w:val="single" w:sz="4" w:space="0" w:color="auto"/>
            </w:tcBorders>
            <w:vAlign w:val="center"/>
          </w:tcPr>
          <w:p w:rsidR="00237DBD" w:rsidRPr="002F2780" w:rsidRDefault="00237DBD" w:rsidP="00EA3C49">
            <w:pPr>
              <w:adjustRightInd w:val="0"/>
              <w:snapToGrid w:val="0"/>
              <w:spacing w:beforeLines="50" w:before="120" w:afterLines="50" w:after="120"/>
              <w:jc w:val="center"/>
              <w:rPr>
                <w:rFonts w:ascii="仿宋" w:eastAsia="仿宋" w:hAnsi="仿宋"/>
                <w:szCs w:val="21"/>
              </w:rPr>
            </w:pPr>
            <w:r w:rsidRPr="002F2780">
              <w:rPr>
                <w:rFonts w:ascii="仿宋" w:eastAsia="仿宋" w:hAnsi="仿宋" w:hint="eastAsia"/>
                <w:szCs w:val="21"/>
              </w:rPr>
              <w:t>1</w:t>
            </w:r>
          </w:p>
        </w:tc>
        <w:tc>
          <w:tcPr>
            <w:tcW w:w="5952" w:type="dxa"/>
            <w:tcBorders>
              <w:top w:val="single" w:sz="4" w:space="0" w:color="auto"/>
              <w:left w:val="single" w:sz="4" w:space="0" w:color="auto"/>
              <w:bottom w:val="single" w:sz="4" w:space="0" w:color="auto"/>
              <w:right w:val="single" w:sz="4" w:space="0" w:color="auto"/>
            </w:tcBorders>
            <w:vAlign w:val="center"/>
          </w:tcPr>
          <w:p w:rsidR="00237DBD" w:rsidRPr="002F2780" w:rsidRDefault="00237DBD" w:rsidP="00237DBD">
            <w:pPr>
              <w:pStyle w:val="a7"/>
              <w:ind w:left="360" w:firstLineChars="0" w:hanging="360"/>
              <w:rPr>
                <w:rFonts w:ascii="仿宋" w:eastAsia="仿宋" w:hAnsi="仿宋"/>
                <w:szCs w:val="21"/>
              </w:rPr>
            </w:pPr>
            <w:r w:rsidRPr="002F2780">
              <w:rPr>
                <w:rFonts w:ascii="仿宋" w:eastAsia="仿宋" w:hAnsi="仿宋" w:hint="eastAsia"/>
                <w:szCs w:val="21"/>
              </w:rPr>
              <w:t>1、</w:t>
            </w:r>
            <w:r w:rsidRPr="002F2780">
              <w:rPr>
                <w:rFonts w:ascii="仿宋" w:eastAsia="仿宋" w:hAnsi="仿宋"/>
                <w:szCs w:val="21"/>
              </w:rPr>
              <w:t>以导师身份</w:t>
            </w:r>
            <w:r w:rsidRPr="002F2780">
              <w:rPr>
                <w:rFonts w:ascii="仿宋" w:eastAsia="仿宋" w:hAnsi="仿宋" w:hint="eastAsia"/>
                <w:szCs w:val="21"/>
              </w:rPr>
              <w:t>联合培养博士</w:t>
            </w:r>
            <w:r w:rsidRPr="002F2780">
              <w:rPr>
                <w:rFonts w:ascii="仿宋" w:eastAsia="仿宋" w:hAnsi="仿宋"/>
                <w:szCs w:val="21"/>
              </w:rPr>
              <w:t>研究生</w:t>
            </w:r>
            <w:r w:rsidRPr="002F2780">
              <w:rPr>
                <w:rFonts w:ascii="仿宋" w:eastAsia="仿宋" w:hAnsi="仿宋" w:hint="eastAsia"/>
                <w:szCs w:val="21"/>
              </w:rPr>
              <w:t>，尤其</w:t>
            </w:r>
            <w:r w:rsidRPr="002F2780">
              <w:rPr>
                <w:rFonts w:ascii="仿宋" w:eastAsia="仿宋" w:hAnsi="仿宋"/>
                <w:szCs w:val="21"/>
              </w:rPr>
              <w:t>是</w:t>
            </w:r>
            <w:r w:rsidRPr="002F2780">
              <w:rPr>
                <w:rFonts w:ascii="仿宋" w:eastAsia="仿宋" w:hAnsi="仿宋" w:hint="eastAsia"/>
                <w:szCs w:val="21"/>
              </w:rPr>
              <w:t>学生</w:t>
            </w:r>
            <w:r w:rsidRPr="002F2780">
              <w:rPr>
                <w:rFonts w:ascii="仿宋" w:eastAsia="仿宋" w:hAnsi="仿宋"/>
                <w:szCs w:val="21"/>
              </w:rPr>
              <w:t>创新实践能力的培养</w:t>
            </w:r>
            <w:r w:rsidRPr="002F2780">
              <w:rPr>
                <w:rFonts w:ascii="仿宋" w:eastAsia="仿宋" w:hAnsi="仿宋" w:hint="eastAsia"/>
                <w:szCs w:val="21"/>
              </w:rPr>
              <w:t>。</w:t>
            </w:r>
          </w:p>
          <w:p w:rsidR="00237DBD" w:rsidRPr="002F2780" w:rsidRDefault="00237DBD" w:rsidP="00237DBD">
            <w:pPr>
              <w:pStyle w:val="a7"/>
              <w:ind w:left="360" w:firstLineChars="0" w:hanging="360"/>
              <w:rPr>
                <w:rFonts w:ascii="仿宋" w:eastAsia="仿宋" w:hAnsi="仿宋"/>
                <w:szCs w:val="21"/>
              </w:rPr>
            </w:pPr>
            <w:r w:rsidRPr="002F2780">
              <w:rPr>
                <w:rFonts w:ascii="仿宋" w:eastAsia="仿宋" w:hAnsi="仿宋"/>
                <w:szCs w:val="21"/>
              </w:rPr>
              <w:t>2</w:t>
            </w:r>
            <w:r w:rsidRPr="002F2780">
              <w:rPr>
                <w:rFonts w:ascii="仿宋" w:eastAsia="仿宋" w:hAnsi="仿宋" w:hint="eastAsia"/>
                <w:szCs w:val="21"/>
              </w:rPr>
              <w:t>、</w:t>
            </w:r>
            <w:r w:rsidRPr="002F2780">
              <w:rPr>
                <w:rFonts w:ascii="仿宋" w:eastAsia="仿宋" w:hAnsi="仿宋"/>
                <w:szCs w:val="21"/>
              </w:rPr>
              <w:t>每</w:t>
            </w:r>
            <w:r w:rsidRPr="002F2780">
              <w:rPr>
                <w:rFonts w:ascii="仿宋" w:eastAsia="仿宋" w:hAnsi="仿宋" w:hint="eastAsia"/>
                <w:szCs w:val="21"/>
              </w:rPr>
              <w:t>学年</w:t>
            </w:r>
            <w:r w:rsidRPr="002F2780">
              <w:rPr>
                <w:rFonts w:ascii="仿宋" w:eastAsia="仿宋" w:hAnsi="仿宋"/>
                <w:szCs w:val="21"/>
              </w:rPr>
              <w:t>到学院作讲座</w:t>
            </w:r>
            <w:r w:rsidRPr="002F2780">
              <w:rPr>
                <w:rFonts w:ascii="仿宋" w:eastAsia="仿宋" w:hAnsi="仿宋" w:hint="eastAsia"/>
                <w:szCs w:val="21"/>
              </w:rPr>
              <w:t>2</w:t>
            </w:r>
            <w:r w:rsidRPr="002F2780">
              <w:rPr>
                <w:rFonts w:ascii="仿宋" w:eastAsia="仿宋" w:hAnsi="仿宋"/>
                <w:szCs w:val="21"/>
              </w:rPr>
              <w:t>次以上</w:t>
            </w:r>
            <w:r w:rsidRPr="002F2780">
              <w:rPr>
                <w:rFonts w:ascii="仿宋" w:eastAsia="仿宋" w:hAnsi="仿宋" w:hint="eastAsia"/>
                <w:szCs w:val="21"/>
              </w:rPr>
              <w:t>。</w:t>
            </w:r>
          </w:p>
          <w:p w:rsidR="00237DBD" w:rsidRPr="002F2780" w:rsidRDefault="00237DBD" w:rsidP="00237DBD">
            <w:pPr>
              <w:pStyle w:val="a7"/>
              <w:ind w:left="360" w:firstLineChars="0" w:hanging="360"/>
              <w:rPr>
                <w:rFonts w:ascii="仿宋" w:eastAsia="仿宋" w:hAnsi="仿宋"/>
                <w:szCs w:val="21"/>
              </w:rPr>
            </w:pPr>
            <w:r w:rsidRPr="002F2780">
              <w:rPr>
                <w:rFonts w:ascii="仿宋" w:eastAsia="仿宋" w:hAnsi="仿宋"/>
                <w:szCs w:val="21"/>
              </w:rPr>
              <w:t>3</w:t>
            </w:r>
            <w:r w:rsidRPr="002F2780">
              <w:rPr>
                <w:rFonts w:ascii="仿宋" w:eastAsia="仿宋" w:hAnsi="仿宋" w:hint="eastAsia"/>
                <w:szCs w:val="21"/>
              </w:rPr>
              <w:t>、</w:t>
            </w:r>
            <w:r w:rsidRPr="002F2780">
              <w:rPr>
                <w:rFonts w:ascii="仿宋" w:eastAsia="仿宋" w:hAnsi="仿宋"/>
                <w:szCs w:val="21"/>
              </w:rPr>
              <w:t xml:space="preserve"> 推动企业与高校联合</w:t>
            </w:r>
            <w:r w:rsidRPr="002F2780">
              <w:rPr>
                <w:rFonts w:ascii="仿宋" w:eastAsia="仿宋" w:hAnsi="仿宋" w:hint="eastAsia"/>
                <w:szCs w:val="21"/>
              </w:rPr>
              <w:t>申报国家和省级科研项目。</w:t>
            </w:r>
          </w:p>
          <w:p w:rsidR="00237DBD" w:rsidRPr="002F2780" w:rsidRDefault="00237DBD" w:rsidP="00237DBD">
            <w:pPr>
              <w:pStyle w:val="a7"/>
              <w:ind w:left="360" w:firstLineChars="0" w:hanging="360"/>
              <w:rPr>
                <w:rFonts w:ascii="仿宋" w:eastAsia="仿宋" w:hAnsi="仿宋"/>
                <w:szCs w:val="21"/>
              </w:rPr>
            </w:pPr>
            <w:r w:rsidRPr="002F2780">
              <w:rPr>
                <w:rFonts w:ascii="仿宋" w:eastAsia="仿宋" w:hAnsi="仿宋"/>
                <w:szCs w:val="21"/>
              </w:rPr>
              <w:t>4</w:t>
            </w:r>
            <w:r w:rsidRPr="002F2780">
              <w:rPr>
                <w:rFonts w:ascii="仿宋" w:eastAsia="仿宋" w:hAnsi="仿宋" w:hint="eastAsia"/>
                <w:szCs w:val="21"/>
              </w:rPr>
              <w:t>、 围绕企业</w:t>
            </w:r>
            <w:r w:rsidRPr="002F2780">
              <w:rPr>
                <w:rFonts w:ascii="仿宋" w:eastAsia="仿宋" w:hAnsi="仿宋"/>
                <w:szCs w:val="21"/>
              </w:rPr>
              <w:t>难题，推动企业与高校联合</w:t>
            </w:r>
            <w:r w:rsidRPr="002F2780">
              <w:rPr>
                <w:rFonts w:ascii="仿宋" w:eastAsia="仿宋" w:hAnsi="仿宋" w:hint="eastAsia"/>
                <w:szCs w:val="21"/>
              </w:rPr>
              <w:t>研究攻关和科研成果向企业的产业化转化。</w:t>
            </w:r>
          </w:p>
        </w:tc>
        <w:tc>
          <w:tcPr>
            <w:tcW w:w="1785" w:type="dxa"/>
            <w:tcBorders>
              <w:top w:val="single" w:sz="4" w:space="0" w:color="auto"/>
              <w:left w:val="single" w:sz="4" w:space="0" w:color="auto"/>
              <w:bottom w:val="single" w:sz="4" w:space="0" w:color="auto"/>
              <w:right w:val="single" w:sz="4" w:space="0" w:color="auto"/>
            </w:tcBorders>
            <w:vAlign w:val="center"/>
          </w:tcPr>
          <w:p w:rsidR="00237DBD" w:rsidRPr="002F2780" w:rsidRDefault="00237DBD" w:rsidP="00237DBD">
            <w:pPr>
              <w:adjustRightInd w:val="0"/>
              <w:snapToGrid w:val="0"/>
              <w:spacing w:beforeLines="50" w:before="120" w:afterLines="50" w:after="120"/>
              <w:rPr>
                <w:rFonts w:ascii="仿宋" w:eastAsia="仿宋" w:hAnsi="仿宋"/>
                <w:szCs w:val="21"/>
              </w:rPr>
            </w:pPr>
            <w:r w:rsidRPr="002F2780">
              <w:rPr>
                <w:rFonts w:ascii="仿宋" w:eastAsia="仿宋" w:hAnsi="仿宋" w:hint="eastAsia"/>
                <w:szCs w:val="21"/>
              </w:rPr>
              <w:t>联合指导博士研究生</w:t>
            </w:r>
          </w:p>
        </w:tc>
        <w:tc>
          <w:tcPr>
            <w:tcW w:w="1906" w:type="dxa"/>
            <w:tcBorders>
              <w:top w:val="single" w:sz="4" w:space="0" w:color="auto"/>
              <w:left w:val="single" w:sz="4" w:space="0" w:color="auto"/>
              <w:bottom w:val="single" w:sz="4" w:space="0" w:color="auto"/>
              <w:right w:val="single" w:sz="4" w:space="0" w:color="auto"/>
            </w:tcBorders>
            <w:vAlign w:val="center"/>
          </w:tcPr>
          <w:p w:rsidR="00237DBD" w:rsidRPr="002F2780" w:rsidRDefault="00237DBD" w:rsidP="00EA3C49">
            <w:pPr>
              <w:adjustRightInd w:val="0"/>
              <w:snapToGrid w:val="0"/>
              <w:spacing w:beforeLines="50" w:before="120" w:afterLines="50" w:after="120"/>
              <w:jc w:val="center"/>
              <w:rPr>
                <w:rFonts w:eastAsia="仿宋_GB2312"/>
                <w:sz w:val="24"/>
              </w:rPr>
            </w:pPr>
            <w:r w:rsidRPr="002F2780">
              <w:rPr>
                <w:rFonts w:eastAsia="仿宋_GB2312" w:hint="eastAsia"/>
                <w:sz w:val="24"/>
              </w:rPr>
              <w:t>体育产业</w:t>
            </w:r>
          </w:p>
        </w:tc>
      </w:tr>
    </w:tbl>
    <w:p w:rsidR="00421525" w:rsidRPr="002F2780" w:rsidRDefault="00421525" w:rsidP="00146160">
      <w:pPr>
        <w:spacing w:beforeLines="50" w:before="120" w:afterLines="50" w:after="120"/>
        <w:jc w:val="left"/>
        <w:rPr>
          <w:rFonts w:eastAsia="仿宋_GB2312"/>
          <w:kern w:val="0"/>
          <w:sz w:val="28"/>
          <w:szCs w:val="28"/>
        </w:rPr>
      </w:pPr>
    </w:p>
    <w:p w:rsidR="008D1B42" w:rsidRPr="002F2780" w:rsidRDefault="008D1B42" w:rsidP="00146160">
      <w:pPr>
        <w:spacing w:beforeLines="50" w:before="120" w:afterLines="50" w:after="120"/>
        <w:jc w:val="left"/>
        <w:rPr>
          <w:rFonts w:eastAsia="仿宋_GB2312"/>
          <w:sz w:val="28"/>
          <w:szCs w:val="28"/>
        </w:rPr>
      </w:pPr>
      <w:r w:rsidRPr="002F2780">
        <w:rPr>
          <w:rFonts w:eastAsia="仿宋_GB2312"/>
          <w:kern w:val="0"/>
          <w:sz w:val="28"/>
          <w:szCs w:val="28"/>
        </w:rPr>
        <w:t>注：</w:t>
      </w:r>
      <w:r w:rsidRPr="002F2780">
        <w:rPr>
          <w:rFonts w:eastAsia="仿宋_GB2312"/>
          <w:kern w:val="0"/>
          <w:sz w:val="28"/>
          <w:szCs w:val="28"/>
        </w:rPr>
        <w:t>1</w:t>
      </w:r>
      <w:r w:rsidRPr="002F2780">
        <w:rPr>
          <w:rFonts w:eastAsia="仿宋_GB2312"/>
          <w:kern w:val="0"/>
          <w:sz w:val="28"/>
          <w:szCs w:val="28"/>
        </w:rPr>
        <w:t>、</w:t>
      </w:r>
      <w:r w:rsidRPr="002F2780">
        <w:rPr>
          <w:rFonts w:eastAsia="仿宋_GB2312"/>
          <w:kern w:val="0"/>
          <w:sz w:val="28"/>
          <w:szCs w:val="28"/>
        </w:rPr>
        <w:t>“</w:t>
      </w:r>
      <w:r w:rsidRPr="002F2780">
        <w:rPr>
          <w:rFonts w:eastAsia="仿宋_GB2312"/>
          <w:kern w:val="0"/>
          <w:sz w:val="28"/>
          <w:szCs w:val="28"/>
        </w:rPr>
        <w:t>岗位名称</w:t>
      </w:r>
      <w:r w:rsidRPr="002F2780">
        <w:rPr>
          <w:rFonts w:eastAsia="仿宋_GB2312"/>
          <w:kern w:val="0"/>
          <w:sz w:val="28"/>
          <w:szCs w:val="28"/>
        </w:rPr>
        <w:t>”</w:t>
      </w:r>
      <w:r w:rsidRPr="002F2780">
        <w:rPr>
          <w:rFonts w:eastAsia="仿宋_GB2312"/>
          <w:kern w:val="0"/>
          <w:sz w:val="28"/>
          <w:szCs w:val="28"/>
        </w:rPr>
        <w:t>，与本校招生专业表述一致；</w:t>
      </w:r>
      <w:r w:rsidRPr="002F2780">
        <w:rPr>
          <w:rFonts w:eastAsia="仿宋_GB2312"/>
          <w:kern w:val="0"/>
          <w:sz w:val="28"/>
          <w:szCs w:val="28"/>
        </w:rPr>
        <w:t>2</w:t>
      </w:r>
      <w:r w:rsidRPr="002F2780">
        <w:rPr>
          <w:rFonts w:eastAsia="仿宋_GB2312"/>
          <w:kern w:val="0"/>
          <w:sz w:val="28"/>
          <w:szCs w:val="28"/>
        </w:rPr>
        <w:t>、</w:t>
      </w:r>
      <w:r w:rsidRPr="002F2780">
        <w:rPr>
          <w:rFonts w:eastAsia="仿宋_GB2312"/>
          <w:kern w:val="0"/>
          <w:sz w:val="28"/>
          <w:szCs w:val="28"/>
        </w:rPr>
        <w:t>“</w:t>
      </w:r>
      <w:r w:rsidRPr="002F2780">
        <w:rPr>
          <w:rFonts w:eastAsia="仿宋_GB2312"/>
          <w:kern w:val="0"/>
          <w:sz w:val="28"/>
          <w:szCs w:val="28"/>
        </w:rPr>
        <w:t>专业指导要求</w:t>
      </w:r>
      <w:r w:rsidRPr="002F2780">
        <w:rPr>
          <w:rFonts w:eastAsia="仿宋_GB2312"/>
          <w:kern w:val="0"/>
          <w:sz w:val="28"/>
          <w:szCs w:val="28"/>
        </w:rPr>
        <w:t>”</w:t>
      </w:r>
      <w:r w:rsidRPr="002F2780">
        <w:rPr>
          <w:rFonts w:eastAsia="仿宋_GB2312"/>
          <w:kern w:val="0"/>
          <w:sz w:val="28"/>
          <w:szCs w:val="28"/>
        </w:rPr>
        <w:t>，指对产业教授被聘为联合指导研究生导师之后的基本要求</w:t>
      </w:r>
      <w:r w:rsidRPr="002F2780">
        <w:rPr>
          <w:rFonts w:eastAsia="仿宋_GB2312"/>
          <w:sz w:val="24"/>
        </w:rPr>
        <w:t>。</w:t>
      </w:r>
    </w:p>
    <w:p w:rsidR="00DA12EB" w:rsidRPr="008D1B42" w:rsidRDefault="00DA12EB"/>
    <w:sectPr w:rsidR="00DA12EB" w:rsidRPr="008D1B42" w:rsidSect="005516B3">
      <w:footerReference w:type="even" r:id="rId8"/>
      <w:footerReference w:type="default" r:id="rId9"/>
      <w:pgSz w:w="16838" w:h="11906" w:orient="landscape"/>
      <w:pgMar w:top="1134" w:right="2098" w:bottom="1134" w:left="1701" w:header="851" w:footer="992" w:gutter="0"/>
      <w:pgNumType w:start="7"/>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C54" w:rsidRDefault="00E15C54" w:rsidP="008D1B42">
      <w:r>
        <w:separator/>
      </w:r>
    </w:p>
  </w:endnote>
  <w:endnote w:type="continuationSeparator" w:id="0">
    <w:p w:rsidR="00E15C54" w:rsidRDefault="00E15C54" w:rsidP="008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E" w:rsidRDefault="003926C1" w:rsidP="00272927">
    <w:pPr>
      <w:pStyle w:val="a4"/>
      <w:framePr w:wrap="around" w:vAnchor="text" w:hAnchor="margin" w:xAlign="outside" w:y="1"/>
      <w:rPr>
        <w:rStyle w:val="a5"/>
      </w:rPr>
    </w:pPr>
    <w:r>
      <w:rPr>
        <w:rStyle w:val="a5"/>
      </w:rPr>
      <w:fldChar w:fldCharType="begin"/>
    </w:r>
    <w:r w:rsidR="0057284B">
      <w:rPr>
        <w:rStyle w:val="a5"/>
      </w:rPr>
      <w:instrText xml:space="preserve">PAGE  </w:instrText>
    </w:r>
    <w:r>
      <w:rPr>
        <w:rStyle w:val="a5"/>
      </w:rPr>
      <w:fldChar w:fldCharType="end"/>
    </w:r>
  </w:p>
  <w:p w:rsidR="001430BE" w:rsidRDefault="00E15C54" w:rsidP="003A17F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BE" w:rsidRDefault="00E15C54" w:rsidP="0074329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C54" w:rsidRDefault="00E15C54" w:rsidP="008D1B42">
      <w:r>
        <w:separator/>
      </w:r>
    </w:p>
  </w:footnote>
  <w:footnote w:type="continuationSeparator" w:id="0">
    <w:p w:rsidR="00E15C54" w:rsidRDefault="00E15C54" w:rsidP="008D1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04A1"/>
    <w:multiLevelType w:val="hybridMultilevel"/>
    <w:tmpl w:val="24A060D2"/>
    <w:lvl w:ilvl="0" w:tplc="9BAED1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8F6041"/>
    <w:multiLevelType w:val="hybridMultilevel"/>
    <w:tmpl w:val="E1122454"/>
    <w:lvl w:ilvl="0" w:tplc="BDE0C65A">
      <w:start w:val="1"/>
      <w:numFmt w:val="decimal"/>
      <w:lvlText w:val="%1."/>
      <w:lvlJc w:val="left"/>
      <w:pPr>
        <w:ind w:left="360" w:hanging="360"/>
      </w:p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2">
    <w:nsid w:val="0FAA2811"/>
    <w:multiLevelType w:val="hybridMultilevel"/>
    <w:tmpl w:val="E9F2A030"/>
    <w:lvl w:ilvl="0" w:tplc="D2E2A1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813F88"/>
    <w:multiLevelType w:val="hybridMultilevel"/>
    <w:tmpl w:val="49C44568"/>
    <w:lvl w:ilvl="0" w:tplc="F0545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264408"/>
    <w:multiLevelType w:val="hybridMultilevel"/>
    <w:tmpl w:val="4CDC1DFE"/>
    <w:lvl w:ilvl="0" w:tplc="35349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041CFE"/>
    <w:multiLevelType w:val="hybridMultilevel"/>
    <w:tmpl w:val="E43C84D4"/>
    <w:lvl w:ilvl="0" w:tplc="50321D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890CD4"/>
    <w:multiLevelType w:val="hybridMultilevel"/>
    <w:tmpl w:val="3528A06A"/>
    <w:lvl w:ilvl="0" w:tplc="36F014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CE502A8"/>
    <w:multiLevelType w:val="hybridMultilevel"/>
    <w:tmpl w:val="9710CB02"/>
    <w:lvl w:ilvl="0" w:tplc="E65ACE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B0825C8"/>
    <w:multiLevelType w:val="hybridMultilevel"/>
    <w:tmpl w:val="B9CEA9FA"/>
    <w:lvl w:ilvl="0" w:tplc="229AEF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7"/>
  </w:num>
  <w:num w:numId="6">
    <w:abstractNumId w:val="2"/>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666C"/>
    <w:rsid w:val="0001552D"/>
    <w:rsid w:val="00032D50"/>
    <w:rsid w:val="00072052"/>
    <w:rsid w:val="000A0A67"/>
    <w:rsid w:val="000A11D1"/>
    <w:rsid w:val="000B5D2E"/>
    <w:rsid w:val="000D22FA"/>
    <w:rsid w:val="000E040E"/>
    <w:rsid w:val="0011698C"/>
    <w:rsid w:val="00146160"/>
    <w:rsid w:val="001504A8"/>
    <w:rsid w:val="0016559A"/>
    <w:rsid w:val="0016703B"/>
    <w:rsid w:val="001B1945"/>
    <w:rsid w:val="00201CC9"/>
    <w:rsid w:val="00202B50"/>
    <w:rsid w:val="00237DBD"/>
    <w:rsid w:val="002707E8"/>
    <w:rsid w:val="00282FE4"/>
    <w:rsid w:val="002A4428"/>
    <w:rsid w:val="002C01E7"/>
    <w:rsid w:val="002D2667"/>
    <w:rsid w:val="002F2780"/>
    <w:rsid w:val="003926C1"/>
    <w:rsid w:val="003A1309"/>
    <w:rsid w:val="003A7438"/>
    <w:rsid w:val="003A77EA"/>
    <w:rsid w:val="003B7025"/>
    <w:rsid w:val="003D6C0A"/>
    <w:rsid w:val="003F1ACC"/>
    <w:rsid w:val="00421525"/>
    <w:rsid w:val="00427544"/>
    <w:rsid w:val="00470ABF"/>
    <w:rsid w:val="004A42A8"/>
    <w:rsid w:val="004D6B71"/>
    <w:rsid w:val="00503D72"/>
    <w:rsid w:val="00512F58"/>
    <w:rsid w:val="00560144"/>
    <w:rsid w:val="0057284B"/>
    <w:rsid w:val="00574167"/>
    <w:rsid w:val="005863E4"/>
    <w:rsid w:val="00591F5A"/>
    <w:rsid w:val="005952AC"/>
    <w:rsid w:val="005B6CC7"/>
    <w:rsid w:val="005D12D8"/>
    <w:rsid w:val="0061589E"/>
    <w:rsid w:val="00630B83"/>
    <w:rsid w:val="00634986"/>
    <w:rsid w:val="006D6905"/>
    <w:rsid w:val="006D70D1"/>
    <w:rsid w:val="006F218F"/>
    <w:rsid w:val="006F4ECF"/>
    <w:rsid w:val="00715945"/>
    <w:rsid w:val="007217AA"/>
    <w:rsid w:val="0074329C"/>
    <w:rsid w:val="00763C2F"/>
    <w:rsid w:val="00794A75"/>
    <w:rsid w:val="007D45BB"/>
    <w:rsid w:val="007D6CD2"/>
    <w:rsid w:val="007F6ABA"/>
    <w:rsid w:val="00832527"/>
    <w:rsid w:val="008548CB"/>
    <w:rsid w:val="008D1B42"/>
    <w:rsid w:val="008D3881"/>
    <w:rsid w:val="008F686F"/>
    <w:rsid w:val="00913BCB"/>
    <w:rsid w:val="009A5036"/>
    <w:rsid w:val="009B015E"/>
    <w:rsid w:val="009C00CB"/>
    <w:rsid w:val="009C2D44"/>
    <w:rsid w:val="00A122AA"/>
    <w:rsid w:val="00A174BE"/>
    <w:rsid w:val="00A268BE"/>
    <w:rsid w:val="00AC6DE2"/>
    <w:rsid w:val="00AC78F4"/>
    <w:rsid w:val="00B262B2"/>
    <w:rsid w:val="00B574A6"/>
    <w:rsid w:val="00B76CC6"/>
    <w:rsid w:val="00B81EE2"/>
    <w:rsid w:val="00B8666C"/>
    <w:rsid w:val="00BC6378"/>
    <w:rsid w:val="00C17361"/>
    <w:rsid w:val="00C35481"/>
    <w:rsid w:val="00C4089F"/>
    <w:rsid w:val="00C5136B"/>
    <w:rsid w:val="00C6771D"/>
    <w:rsid w:val="00C92426"/>
    <w:rsid w:val="00CC6B98"/>
    <w:rsid w:val="00CD6D85"/>
    <w:rsid w:val="00D0133B"/>
    <w:rsid w:val="00D20AA3"/>
    <w:rsid w:val="00D67835"/>
    <w:rsid w:val="00D72430"/>
    <w:rsid w:val="00DA12EB"/>
    <w:rsid w:val="00DA5600"/>
    <w:rsid w:val="00DA56C7"/>
    <w:rsid w:val="00DC6EEA"/>
    <w:rsid w:val="00DC74C6"/>
    <w:rsid w:val="00DE3930"/>
    <w:rsid w:val="00E11267"/>
    <w:rsid w:val="00E15C54"/>
    <w:rsid w:val="00E163EE"/>
    <w:rsid w:val="00E659D5"/>
    <w:rsid w:val="00E86730"/>
    <w:rsid w:val="00EA4D2E"/>
    <w:rsid w:val="00EC2B2B"/>
    <w:rsid w:val="00EE3920"/>
    <w:rsid w:val="00F103F3"/>
    <w:rsid w:val="00F20B78"/>
    <w:rsid w:val="00F27770"/>
    <w:rsid w:val="00F419CB"/>
    <w:rsid w:val="00F47702"/>
    <w:rsid w:val="00F70F12"/>
    <w:rsid w:val="00F71E64"/>
    <w:rsid w:val="00F9728F"/>
    <w:rsid w:val="00F977C3"/>
    <w:rsid w:val="00FB0E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B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B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1B42"/>
    <w:rPr>
      <w:sz w:val="18"/>
      <w:szCs w:val="18"/>
    </w:rPr>
  </w:style>
  <w:style w:type="paragraph" w:styleId="a4">
    <w:name w:val="footer"/>
    <w:basedOn w:val="a"/>
    <w:link w:val="Char0"/>
    <w:uiPriority w:val="99"/>
    <w:unhideWhenUsed/>
    <w:rsid w:val="008D1B42"/>
    <w:pPr>
      <w:tabs>
        <w:tab w:val="center" w:pos="4153"/>
        <w:tab w:val="right" w:pos="8306"/>
      </w:tabs>
      <w:snapToGrid w:val="0"/>
      <w:jc w:val="left"/>
    </w:pPr>
    <w:rPr>
      <w:sz w:val="18"/>
      <w:szCs w:val="18"/>
    </w:rPr>
  </w:style>
  <w:style w:type="character" w:customStyle="1" w:styleId="Char0">
    <w:name w:val="页脚 Char"/>
    <w:basedOn w:val="a0"/>
    <w:link w:val="a4"/>
    <w:uiPriority w:val="99"/>
    <w:rsid w:val="008D1B42"/>
    <w:rPr>
      <w:sz w:val="18"/>
      <w:szCs w:val="18"/>
    </w:rPr>
  </w:style>
  <w:style w:type="character" w:styleId="a5">
    <w:name w:val="page number"/>
    <w:basedOn w:val="a0"/>
    <w:rsid w:val="008D1B42"/>
  </w:style>
  <w:style w:type="character" w:styleId="a6">
    <w:name w:val="Strong"/>
    <w:qFormat/>
    <w:rsid w:val="008D1B42"/>
    <w:rPr>
      <w:b/>
      <w:bCs/>
    </w:rPr>
  </w:style>
  <w:style w:type="paragraph" w:styleId="a7">
    <w:name w:val="List Paragraph"/>
    <w:basedOn w:val="a"/>
    <w:uiPriority w:val="34"/>
    <w:qFormat/>
    <w:rsid w:val="00AC78F4"/>
    <w:pPr>
      <w:ind w:firstLineChars="200" w:firstLine="420"/>
    </w:pPr>
  </w:style>
  <w:style w:type="paragraph" w:styleId="a8">
    <w:name w:val="Balloon Text"/>
    <w:basedOn w:val="a"/>
    <w:link w:val="Char1"/>
    <w:uiPriority w:val="99"/>
    <w:semiHidden/>
    <w:unhideWhenUsed/>
    <w:rsid w:val="00202B50"/>
    <w:rPr>
      <w:sz w:val="18"/>
      <w:szCs w:val="18"/>
    </w:rPr>
  </w:style>
  <w:style w:type="character" w:customStyle="1" w:styleId="Char1">
    <w:name w:val="批注框文本 Char"/>
    <w:basedOn w:val="a0"/>
    <w:link w:val="a8"/>
    <w:uiPriority w:val="99"/>
    <w:semiHidden/>
    <w:rsid w:val="00202B5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B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B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1B42"/>
    <w:rPr>
      <w:sz w:val="18"/>
      <w:szCs w:val="18"/>
    </w:rPr>
  </w:style>
  <w:style w:type="paragraph" w:styleId="a4">
    <w:name w:val="footer"/>
    <w:basedOn w:val="a"/>
    <w:link w:val="Char0"/>
    <w:uiPriority w:val="99"/>
    <w:unhideWhenUsed/>
    <w:rsid w:val="008D1B42"/>
    <w:pPr>
      <w:tabs>
        <w:tab w:val="center" w:pos="4153"/>
        <w:tab w:val="right" w:pos="8306"/>
      </w:tabs>
      <w:snapToGrid w:val="0"/>
      <w:jc w:val="left"/>
    </w:pPr>
    <w:rPr>
      <w:sz w:val="18"/>
      <w:szCs w:val="18"/>
    </w:rPr>
  </w:style>
  <w:style w:type="character" w:customStyle="1" w:styleId="Char0">
    <w:name w:val="页脚 Char"/>
    <w:basedOn w:val="a0"/>
    <w:link w:val="a4"/>
    <w:uiPriority w:val="99"/>
    <w:rsid w:val="008D1B42"/>
    <w:rPr>
      <w:sz w:val="18"/>
      <w:szCs w:val="18"/>
    </w:rPr>
  </w:style>
  <w:style w:type="character" w:styleId="a5">
    <w:name w:val="page number"/>
    <w:basedOn w:val="a0"/>
    <w:rsid w:val="008D1B42"/>
  </w:style>
  <w:style w:type="character" w:styleId="a6">
    <w:name w:val="Strong"/>
    <w:qFormat/>
    <w:rsid w:val="008D1B42"/>
    <w:rPr>
      <w:b/>
      <w:bCs/>
    </w:rPr>
  </w:style>
  <w:style w:type="paragraph" w:styleId="a7">
    <w:name w:val="List Paragraph"/>
    <w:basedOn w:val="a"/>
    <w:uiPriority w:val="34"/>
    <w:qFormat/>
    <w:rsid w:val="00AC78F4"/>
    <w:pPr>
      <w:ind w:firstLineChars="200" w:firstLine="420"/>
    </w:pPr>
  </w:style>
  <w:style w:type="paragraph" w:styleId="a8">
    <w:name w:val="Balloon Text"/>
    <w:basedOn w:val="a"/>
    <w:link w:val="Char1"/>
    <w:uiPriority w:val="99"/>
    <w:semiHidden/>
    <w:unhideWhenUsed/>
    <w:rsid w:val="00202B50"/>
    <w:rPr>
      <w:sz w:val="18"/>
      <w:szCs w:val="18"/>
    </w:rPr>
  </w:style>
  <w:style w:type="character" w:customStyle="1" w:styleId="Char1">
    <w:name w:val="批注框文本 Char"/>
    <w:basedOn w:val="a0"/>
    <w:link w:val="a8"/>
    <w:uiPriority w:val="99"/>
    <w:semiHidden/>
    <w:rsid w:val="00202B5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8</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徐晓明</dc:creator>
  <cp:lastModifiedBy>JSJYT-PC</cp:lastModifiedBy>
  <cp:revision>257</cp:revision>
  <cp:lastPrinted>2016-10-19T01:54:00Z</cp:lastPrinted>
  <dcterms:created xsi:type="dcterms:W3CDTF">2016-10-14T02:16:00Z</dcterms:created>
  <dcterms:modified xsi:type="dcterms:W3CDTF">2016-10-28T07:25:00Z</dcterms:modified>
</cp:coreProperties>
</file>