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FC4" w:rsidRPr="00E73A17" w:rsidRDefault="000E6FC4" w:rsidP="000E6FC4">
      <w:pPr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E73A17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0E6FC4" w:rsidRPr="00E73A17" w:rsidRDefault="000E6FC4" w:rsidP="000E6FC4">
      <w:pPr>
        <w:spacing w:line="540" w:lineRule="exact"/>
        <w:rPr>
          <w:rFonts w:ascii="宋体" w:hAnsi="宋体"/>
          <w:color w:val="000000"/>
          <w:sz w:val="30"/>
        </w:rPr>
      </w:pPr>
    </w:p>
    <w:p w:rsidR="000E6FC4" w:rsidRPr="00E73A17" w:rsidRDefault="000E6FC4" w:rsidP="000E6FC4">
      <w:pPr>
        <w:shd w:val="clear" w:color="auto" w:fill="FFFFFF"/>
        <w:spacing w:line="560" w:lineRule="exact"/>
        <w:jc w:val="center"/>
        <w:rPr>
          <w:rFonts w:ascii="方正小标宋简体" w:eastAsia="方正小标宋简体"/>
          <w:bCs/>
          <w:color w:val="000000"/>
          <w:kern w:val="0"/>
          <w:sz w:val="44"/>
          <w:szCs w:val="44"/>
        </w:rPr>
      </w:pPr>
      <w:r w:rsidRPr="00E73A17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宁波市第二十届“高</w:t>
      </w:r>
      <w:bookmarkStart w:id="0" w:name="_GoBack"/>
      <w:bookmarkEnd w:id="0"/>
      <w:r w:rsidRPr="00E73A17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洽会”专业需求目录</w:t>
      </w:r>
    </w:p>
    <w:p w:rsidR="000E6FC4" w:rsidRPr="00E73A17" w:rsidRDefault="000E6FC4" w:rsidP="000E6FC4">
      <w:pPr>
        <w:spacing w:line="560" w:lineRule="exact"/>
        <w:ind w:firstLineChars="198" w:firstLine="594"/>
        <w:jc w:val="left"/>
        <w:rPr>
          <w:rFonts w:ascii="黑体" w:eastAsia="黑体"/>
          <w:color w:val="000000"/>
          <w:sz w:val="30"/>
        </w:rPr>
      </w:pPr>
    </w:p>
    <w:p w:rsidR="000E6FC4" w:rsidRPr="00E73A17" w:rsidRDefault="000E6FC4" w:rsidP="000E6FC4">
      <w:pPr>
        <w:jc w:val="left"/>
        <w:rPr>
          <w:rFonts w:ascii="仿宋_GB2312" w:eastAsia="仿宋_GB2312"/>
          <w:color w:val="000000"/>
          <w:sz w:val="32"/>
          <w:szCs w:val="32"/>
        </w:rPr>
      </w:pPr>
      <w:r w:rsidRPr="00E73A17">
        <w:rPr>
          <w:rFonts w:ascii="黑体" w:eastAsia="黑体" w:hint="eastAsia"/>
          <w:color w:val="000000"/>
          <w:sz w:val="30"/>
        </w:rPr>
        <w:t>工学：</w:t>
      </w:r>
      <w:r w:rsidRPr="00E73A17">
        <w:rPr>
          <w:rFonts w:ascii="仿宋_GB2312" w:eastAsia="仿宋_GB2312"/>
          <w:color w:val="000000"/>
          <w:sz w:val="32"/>
          <w:szCs w:val="32"/>
        </w:rPr>
        <w:t>工程力学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E73A17">
        <w:rPr>
          <w:rFonts w:ascii="仿宋_GB2312" w:eastAsia="仿宋_GB2312"/>
          <w:color w:val="000000"/>
          <w:sz w:val="32"/>
          <w:szCs w:val="32"/>
        </w:rPr>
        <w:t>机械制造及其自动化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机械电子工程  </w:t>
      </w:r>
      <w:r w:rsidRPr="00E73A17">
        <w:rPr>
          <w:rFonts w:ascii="仿宋_GB2312" w:eastAsia="仿宋_GB2312"/>
          <w:color w:val="000000"/>
          <w:sz w:val="32"/>
          <w:szCs w:val="32"/>
        </w:rPr>
        <w:t>机械设计及理论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E73A17">
        <w:rPr>
          <w:rFonts w:ascii="仿宋_GB2312" w:eastAsia="仿宋_GB2312"/>
          <w:color w:val="000000"/>
          <w:sz w:val="32"/>
          <w:szCs w:val="32"/>
        </w:rPr>
        <w:t>车辆工程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光学工程  精密仪器及机械  测试计量技术及仪器  材料学 高分子材料  </w:t>
      </w:r>
      <w:r w:rsidRPr="00E73A17">
        <w:rPr>
          <w:rFonts w:ascii="仿宋_GB2312" w:eastAsia="仿宋_GB2312"/>
          <w:color w:val="000000"/>
          <w:sz w:val="32"/>
          <w:szCs w:val="32"/>
        </w:rPr>
        <w:t>材料加工工程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钢铁冶金  有色金属冶金  </w:t>
      </w:r>
      <w:r w:rsidRPr="00E73A17">
        <w:rPr>
          <w:rFonts w:ascii="仿宋_GB2312" w:eastAsia="仿宋_GB2312"/>
          <w:color w:val="000000"/>
          <w:sz w:val="32"/>
          <w:szCs w:val="32"/>
        </w:rPr>
        <w:t>热能工程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动力机械及工程  </w:t>
      </w:r>
      <w:r w:rsidRPr="00E73A17">
        <w:rPr>
          <w:rFonts w:ascii="仿宋_GB2312" w:eastAsia="仿宋_GB2312"/>
          <w:color w:val="000000"/>
          <w:sz w:val="32"/>
          <w:szCs w:val="32"/>
        </w:rPr>
        <w:t>制冷及低温工程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化工过程机械 （电气工程）  电机及电器  </w:t>
      </w:r>
      <w:r w:rsidRPr="00E73A17">
        <w:rPr>
          <w:rFonts w:ascii="仿宋_GB2312" w:eastAsia="仿宋_GB2312"/>
          <w:color w:val="000000"/>
          <w:sz w:val="32"/>
          <w:szCs w:val="32"/>
        </w:rPr>
        <w:t>电力系统及其自动化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高电压与绝缘技术  电力电子与电力传动  （电子科学与技术）  电路与系统  微电子学与固体电子学  控制理论与控制工程  检测技术与自动化装置  工业装备智能化及制造过程自动化 模式识别与智能系统  系统工程 （信息与通信工程）  </w:t>
      </w:r>
      <w:r w:rsidRPr="00E73A17">
        <w:rPr>
          <w:rFonts w:ascii="仿宋_GB2312" w:eastAsia="仿宋_GB2312"/>
          <w:color w:val="000000"/>
          <w:sz w:val="32"/>
          <w:szCs w:val="32"/>
        </w:rPr>
        <w:t>通信与信息系统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E73A17">
        <w:rPr>
          <w:rFonts w:ascii="仿宋_GB2312" w:eastAsia="仿宋_GB2312"/>
          <w:color w:val="000000"/>
          <w:sz w:val="32"/>
          <w:szCs w:val="32"/>
        </w:rPr>
        <w:t>信号与信息处理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（</w:t>
      </w:r>
      <w:r w:rsidRPr="00E73A17">
        <w:rPr>
          <w:rFonts w:ascii="仿宋_GB2312" w:eastAsia="仿宋_GB2312"/>
          <w:color w:val="000000"/>
          <w:sz w:val="32"/>
          <w:szCs w:val="32"/>
        </w:rPr>
        <w:t>计算机科学与技术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）  无线通信技术 光信息科学 激光技术 </w:t>
      </w:r>
      <w:r w:rsidRPr="00E73A17">
        <w:rPr>
          <w:rFonts w:ascii="仿宋_GB2312" w:eastAsia="仿宋_GB2312"/>
          <w:color w:val="000000"/>
          <w:sz w:val="32"/>
          <w:szCs w:val="32"/>
        </w:rPr>
        <w:t>计算机系统结构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E73A17">
        <w:rPr>
          <w:rFonts w:ascii="仿宋_GB2312" w:eastAsia="仿宋_GB2312"/>
          <w:color w:val="000000"/>
          <w:sz w:val="32"/>
          <w:szCs w:val="32"/>
        </w:rPr>
        <w:t>计算机软件与理论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计算机应用技术   （建筑学） 建筑设计及其理论  城市规划与设计(含风景园林规划与设计)  建筑技术科学 （土木工程）  岩土工程  供热 供燃气 通风及空调工程 给排水 </w:t>
      </w:r>
      <w:r w:rsidRPr="00E73A17">
        <w:rPr>
          <w:rFonts w:ascii="仿宋_GB2312" w:eastAsia="仿宋_GB2312"/>
          <w:color w:val="000000"/>
          <w:sz w:val="32"/>
          <w:szCs w:val="32"/>
        </w:rPr>
        <w:t>结构工程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市政工程  桥梁与隧道工程  防灾减灾工程及防护工程  水利水电工程  港口 海岸及近海工程  化学工程  化学工艺   应用化学  地质工程  安全技术及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lastRenderedPageBreak/>
        <w:t xml:space="preserve">工程  油气储运工程  </w:t>
      </w:r>
      <w:r w:rsidRPr="00E73A17">
        <w:rPr>
          <w:rFonts w:ascii="仿宋_GB2312" w:eastAsia="仿宋_GB2312"/>
          <w:color w:val="000000"/>
          <w:sz w:val="32"/>
          <w:szCs w:val="32"/>
        </w:rPr>
        <w:t>纺织工程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纺织材料与纺织品设计 纺织化学与染整工程  服装设计与工程  制浆造纸工程  发酵工程  皮革化学与工程  （交通运输工程）  道路与铁道工程  交通信息工程及控制  交通运输规划与管理   船舶与海洋结构物设计制造  轮机工程  测量工程  农业机械化工程   农业水土工程   环境科学  环境工程  生物医学工程  农产品加工及贮藏工程  水产品加工及贮藏工程  粮食 油脂及植物蛋白工程  海洋技术  海洋科学  海洋油气工程  应用海洋学   海洋动力学  海洋信息探测与处理  航空航天</w:t>
      </w:r>
    </w:p>
    <w:p w:rsidR="000E6FC4" w:rsidRDefault="000E6FC4" w:rsidP="000E6FC4">
      <w:pPr>
        <w:spacing w:line="560" w:lineRule="exact"/>
        <w:ind w:firstLineChars="198" w:firstLine="594"/>
        <w:rPr>
          <w:rFonts w:ascii="仿宋_GB2312" w:eastAsia="仿宋_GB2312"/>
          <w:color w:val="000000"/>
          <w:sz w:val="32"/>
          <w:szCs w:val="32"/>
        </w:rPr>
      </w:pPr>
      <w:r w:rsidRPr="00E73A17">
        <w:rPr>
          <w:rFonts w:ascii="黑体" w:eastAsia="黑体" w:hint="eastAsia"/>
          <w:color w:val="000000"/>
          <w:sz w:val="30"/>
        </w:rPr>
        <w:t>医学：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>病理学与病理生理学  免疫学  法医学  （</w:t>
      </w:r>
      <w:r w:rsidRPr="00E73A17">
        <w:rPr>
          <w:rFonts w:ascii="仿宋_GB2312" w:eastAsia="仿宋_GB2312"/>
          <w:color w:val="000000"/>
          <w:sz w:val="32"/>
          <w:szCs w:val="32"/>
        </w:rPr>
        <w:t>临床医学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）  </w:t>
      </w:r>
      <w:r w:rsidRPr="00E73A17">
        <w:rPr>
          <w:rFonts w:ascii="仿宋_GB2312" w:eastAsia="仿宋_GB2312"/>
          <w:color w:val="000000"/>
          <w:sz w:val="32"/>
          <w:szCs w:val="32"/>
        </w:rPr>
        <w:t>内科学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(含心血管病 血液病 呼吸系病 消化系病 内分泌与代谢病 肾病 风湿病 传染病)   </w:t>
      </w:r>
      <w:r w:rsidRPr="00E73A17">
        <w:rPr>
          <w:rFonts w:ascii="仿宋_GB2312" w:eastAsia="仿宋_GB2312"/>
          <w:color w:val="000000"/>
          <w:sz w:val="32"/>
          <w:szCs w:val="32"/>
        </w:rPr>
        <w:t>儿科学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老年医学  神经病学  精神病与精神卫生学  皮肤病与性病学  </w:t>
      </w:r>
      <w:r w:rsidRPr="00E73A17">
        <w:rPr>
          <w:rFonts w:ascii="仿宋_GB2312" w:eastAsia="仿宋_GB2312"/>
          <w:color w:val="000000"/>
          <w:sz w:val="32"/>
          <w:szCs w:val="32"/>
        </w:rPr>
        <w:t>影像医学与核医学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E73A17">
        <w:rPr>
          <w:rFonts w:ascii="仿宋_GB2312" w:eastAsia="仿宋_GB2312"/>
          <w:color w:val="000000"/>
          <w:sz w:val="32"/>
          <w:szCs w:val="32"/>
        </w:rPr>
        <w:t>临床检验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E73A17">
        <w:rPr>
          <w:rFonts w:ascii="仿宋_GB2312" w:eastAsia="仿宋_GB2312"/>
          <w:color w:val="000000"/>
          <w:sz w:val="32"/>
          <w:szCs w:val="32"/>
        </w:rPr>
        <w:t>诊断学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护理学  外科学(含：普外 骨外 泌尿外 胸心外 神外 整形 烧伤 野战外)   </w:t>
      </w:r>
      <w:r w:rsidRPr="00E73A17">
        <w:rPr>
          <w:rFonts w:ascii="仿宋_GB2312" w:eastAsia="仿宋_GB2312"/>
          <w:color w:val="000000"/>
          <w:sz w:val="32"/>
          <w:szCs w:val="32"/>
        </w:rPr>
        <w:t>妇产科学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眼科学  </w:t>
      </w:r>
      <w:r w:rsidRPr="00E73A17">
        <w:rPr>
          <w:rFonts w:ascii="仿宋_GB2312" w:eastAsia="仿宋_GB2312"/>
          <w:color w:val="000000"/>
          <w:sz w:val="32"/>
          <w:szCs w:val="32"/>
        </w:rPr>
        <w:t>康复医学与理疗学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E73A17">
        <w:rPr>
          <w:rFonts w:ascii="仿宋_GB2312" w:eastAsia="仿宋_GB2312"/>
          <w:color w:val="000000"/>
          <w:sz w:val="32"/>
          <w:szCs w:val="32"/>
        </w:rPr>
        <w:t>耳鼻咽喉科学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肿瘤学  麻醉学  </w:t>
      </w:r>
      <w:r w:rsidRPr="00E73A17">
        <w:rPr>
          <w:rFonts w:ascii="仿宋_GB2312" w:eastAsia="仿宋_GB2312"/>
          <w:color w:val="000000"/>
          <w:sz w:val="32"/>
          <w:szCs w:val="32"/>
        </w:rPr>
        <w:t>急诊医学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E73A17">
        <w:rPr>
          <w:rFonts w:ascii="仿宋_GB2312" w:eastAsia="仿宋_GB2312"/>
          <w:color w:val="000000"/>
          <w:sz w:val="32"/>
          <w:szCs w:val="32"/>
        </w:rPr>
        <w:t>口腔临床医学</w:t>
      </w:r>
      <w:r w:rsidRPr="00E73A17">
        <w:rPr>
          <w:rFonts w:ascii="仿宋_GB2312" w:eastAsia="仿宋_GB2312"/>
          <w:color w:val="000000"/>
          <w:sz w:val="32"/>
          <w:szCs w:val="32"/>
        </w:rPr>
        <w:t> 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口腔基础医学  流行病与卫生统计学  中医临床基础  中医诊断学  中医内科学  中医外科学  中医骨伤科学  中医妇科学  中医儿科学  中医五官科学  中西医结合基础  中西医结合临床  药剂学  药物分析学  药理学</w:t>
      </w:r>
    </w:p>
    <w:p w:rsidR="000E6FC4" w:rsidRPr="00E73A17" w:rsidRDefault="000E6FC4" w:rsidP="000E6FC4">
      <w:pPr>
        <w:spacing w:line="560" w:lineRule="exact"/>
        <w:ind w:firstLineChars="198" w:firstLine="634"/>
        <w:rPr>
          <w:rFonts w:ascii="仿宋_GB2312" w:eastAsia="仿宋_GB2312"/>
          <w:color w:val="000000"/>
          <w:sz w:val="32"/>
          <w:szCs w:val="32"/>
        </w:rPr>
      </w:pPr>
    </w:p>
    <w:p w:rsidR="000E6FC4" w:rsidRPr="00E73A17" w:rsidRDefault="000E6FC4" w:rsidP="000E6FC4">
      <w:pPr>
        <w:spacing w:line="560" w:lineRule="exact"/>
        <w:ind w:firstLineChars="198" w:firstLine="594"/>
        <w:jc w:val="left"/>
        <w:rPr>
          <w:rFonts w:ascii="仿宋_GB2312" w:eastAsia="仿宋_GB2312"/>
          <w:color w:val="000000"/>
          <w:sz w:val="32"/>
          <w:szCs w:val="32"/>
        </w:rPr>
      </w:pPr>
      <w:r w:rsidRPr="00E73A17">
        <w:rPr>
          <w:rFonts w:ascii="黑体" w:eastAsia="黑体" w:hint="eastAsia"/>
          <w:color w:val="000000"/>
          <w:sz w:val="30"/>
        </w:rPr>
        <w:lastRenderedPageBreak/>
        <w:t>管理学：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管理科学与工程  会计学  </w:t>
      </w:r>
      <w:r w:rsidRPr="00E73A17">
        <w:rPr>
          <w:rFonts w:ascii="仿宋_GB2312" w:eastAsia="仿宋_GB2312"/>
          <w:color w:val="000000"/>
          <w:sz w:val="32"/>
          <w:szCs w:val="32"/>
        </w:rPr>
        <w:t>企业管理（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>含</w:t>
      </w:r>
      <w:r w:rsidRPr="00E73A17">
        <w:rPr>
          <w:rFonts w:ascii="仿宋_GB2312" w:eastAsia="仿宋_GB2312"/>
          <w:color w:val="000000"/>
          <w:sz w:val="32"/>
          <w:szCs w:val="32"/>
        </w:rPr>
        <w:t>财务管理 市场营销 人力资源管理）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E73A17">
        <w:rPr>
          <w:rFonts w:ascii="仿宋_GB2312" w:eastAsia="仿宋_GB2312"/>
          <w:color w:val="000000"/>
          <w:sz w:val="32"/>
          <w:szCs w:val="32"/>
        </w:rPr>
        <w:t>旅游管理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物流管理 </w:t>
      </w:r>
      <w:r w:rsidRPr="00E73A17">
        <w:rPr>
          <w:rFonts w:ascii="仿宋_GB2312" w:eastAsia="仿宋_GB2312"/>
          <w:color w:val="000000"/>
          <w:sz w:val="32"/>
          <w:szCs w:val="32"/>
        </w:rPr>
        <w:t>行政管理</w:t>
      </w:r>
      <w:r w:rsidRPr="00E73A17">
        <w:rPr>
          <w:rFonts w:ascii="仿宋_GB2312" w:eastAsia="仿宋_GB2312"/>
          <w:color w:val="000000"/>
          <w:sz w:val="32"/>
          <w:szCs w:val="32"/>
        </w:rPr>
        <w:t> 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社会医学与卫生事业管理  </w:t>
      </w:r>
      <w:r w:rsidRPr="00E73A17">
        <w:rPr>
          <w:rFonts w:ascii="仿宋_GB2312" w:eastAsia="仿宋_GB2312"/>
          <w:color w:val="000000"/>
          <w:sz w:val="32"/>
          <w:szCs w:val="32"/>
        </w:rPr>
        <w:t>教育经济与管理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社会保障  图书馆学  海洋管理  国际航运管理  海洋资源与权益综合管理  物联网</w:t>
      </w:r>
    </w:p>
    <w:p w:rsidR="000E6FC4" w:rsidRPr="00E73A17" w:rsidRDefault="000E6FC4" w:rsidP="000E6FC4">
      <w:pPr>
        <w:spacing w:line="560" w:lineRule="exact"/>
        <w:ind w:firstLineChars="198" w:firstLine="594"/>
        <w:jc w:val="left"/>
        <w:rPr>
          <w:color w:val="000000"/>
          <w:sz w:val="30"/>
        </w:rPr>
      </w:pPr>
      <w:r w:rsidRPr="00E73A17">
        <w:rPr>
          <w:rFonts w:ascii="黑体" w:eastAsia="黑体" w:hint="eastAsia"/>
          <w:color w:val="000000"/>
          <w:sz w:val="30"/>
        </w:rPr>
        <w:t>法学：</w:t>
      </w:r>
      <w:r w:rsidRPr="00E73A17">
        <w:rPr>
          <w:rFonts w:ascii="仿宋_GB2312" w:eastAsia="仿宋_GB2312"/>
          <w:color w:val="000000"/>
          <w:sz w:val="32"/>
          <w:szCs w:val="32"/>
        </w:rPr>
        <w:t>法学理论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E73A17">
        <w:rPr>
          <w:rFonts w:ascii="仿宋_GB2312" w:eastAsia="仿宋_GB2312"/>
          <w:color w:val="000000"/>
          <w:sz w:val="32"/>
          <w:szCs w:val="32"/>
        </w:rPr>
        <w:t>宪法学与行政法学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E73A17">
        <w:rPr>
          <w:rFonts w:ascii="仿宋_GB2312" w:eastAsia="仿宋_GB2312"/>
          <w:color w:val="000000"/>
          <w:sz w:val="32"/>
          <w:szCs w:val="32"/>
        </w:rPr>
        <w:t>刑法学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民商法学（含：劳动法学 社会保障法学）  </w:t>
      </w:r>
      <w:r w:rsidRPr="00E73A17">
        <w:rPr>
          <w:rFonts w:ascii="仿宋_GB2312" w:eastAsia="仿宋_GB2312"/>
          <w:color w:val="000000"/>
          <w:sz w:val="32"/>
          <w:szCs w:val="32"/>
        </w:rPr>
        <w:t>诉讼法学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经济法学  环境与资源保护法学  国际法学（含：国际公法 国际私法 国际经济法）</w:t>
      </w:r>
      <w:r w:rsidRPr="00E73A17">
        <w:rPr>
          <w:rFonts w:hint="eastAsia"/>
          <w:color w:val="000000"/>
          <w:sz w:val="30"/>
        </w:rPr>
        <w:t xml:space="preserve">  </w:t>
      </w:r>
    </w:p>
    <w:p w:rsidR="000E6FC4" w:rsidRPr="00E73A17" w:rsidRDefault="000E6FC4" w:rsidP="000E6FC4">
      <w:pPr>
        <w:spacing w:line="560" w:lineRule="exact"/>
        <w:ind w:firstLineChars="198" w:firstLine="594"/>
        <w:rPr>
          <w:rFonts w:ascii="仿宋_GB2312" w:eastAsia="仿宋_GB2312"/>
          <w:color w:val="000000"/>
          <w:sz w:val="32"/>
          <w:szCs w:val="32"/>
        </w:rPr>
      </w:pPr>
      <w:r w:rsidRPr="00E73A17">
        <w:rPr>
          <w:rFonts w:ascii="黑体" w:eastAsia="黑体" w:hint="eastAsia"/>
          <w:color w:val="000000"/>
          <w:sz w:val="30"/>
        </w:rPr>
        <w:t>经济学：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区域经济学  </w:t>
      </w:r>
      <w:r w:rsidRPr="00E73A17">
        <w:rPr>
          <w:rFonts w:ascii="仿宋_GB2312" w:eastAsia="仿宋_GB2312"/>
          <w:color w:val="000000"/>
          <w:sz w:val="32"/>
          <w:szCs w:val="32"/>
        </w:rPr>
        <w:t>国际贸易学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财政学（含税收学）  金融学（含保险学）  产业经济学  劳动经济学</w:t>
      </w:r>
    </w:p>
    <w:p w:rsidR="000E6FC4" w:rsidRPr="00E73A17" w:rsidRDefault="000E6FC4" w:rsidP="000E6FC4">
      <w:pPr>
        <w:spacing w:line="560" w:lineRule="exact"/>
        <w:ind w:firstLineChars="198" w:firstLine="594"/>
        <w:jc w:val="left"/>
        <w:rPr>
          <w:color w:val="000000"/>
          <w:sz w:val="30"/>
        </w:rPr>
      </w:pPr>
      <w:r w:rsidRPr="00E73A17">
        <w:rPr>
          <w:rFonts w:ascii="黑体" w:eastAsia="黑体" w:hint="eastAsia"/>
          <w:color w:val="000000"/>
          <w:sz w:val="30"/>
        </w:rPr>
        <w:t>理学：</w:t>
      </w:r>
      <w:r w:rsidRPr="00E73A17">
        <w:rPr>
          <w:rFonts w:hint="eastAsia"/>
          <w:color w:val="000000"/>
          <w:sz w:val="30"/>
        </w:rPr>
        <w:t xml:space="preserve">  </w:t>
      </w:r>
      <w:r w:rsidRPr="00E73A17">
        <w:rPr>
          <w:rFonts w:ascii="仿宋_GB2312" w:eastAsia="仿宋_GB2312"/>
          <w:color w:val="000000"/>
          <w:sz w:val="32"/>
          <w:szCs w:val="32"/>
        </w:rPr>
        <w:t>应用数学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原子与分子物理  有机化学  声学  </w:t>
      </w:r>
      <w:r w:rsidRPr="00E73A17">
        <w:rPr>
          <w:rFonts w:ascii="仿宋_GB2312" w:eastAsia="仿宋_GB2312"/>
          <w:color w:val="000000"/>
          <w:sz w:val="32"/>
          <w:szCs w:val="32"/>
        </w:rPr>
        <w:t>光学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E73A17">
        <w:rPr>
          <w:rFonts w:ascii="仿宋_GB2312" w:eastAsia="仿宋_GB2312"/>
          <w:color w:val="000000"/>
          <w:sz w:val="32"/>
          <w:szCs w:val="32"/>
        </w:rPr>
        <w:t>高分子化学与物理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（生物学） （系统科学）  海洋地质学  物理海洋学  海洋化学  海洋生物学   海洋气象学 </w:t>
      </w:r>
      <w:r w:rsidRPr="00E73A17">
        <w:rPr>
          <w:rFonts w:hint="eastAsia"/>
          <w:color w:val="000000"/>
          <w:sz w:val="30"/>
        </w:rPr>
        <w:t xml:space="preserve">   </w:t>
      </w:r>
    </w:p>
    <w:p w:rsidR="000E6FC4" w:rsidRPr="00E73A17" w:rsidRDefault="000E6FC4" w:rsidP="000E6FC4">
      <w:pPr>
        <w:spacing w:line="560" w:lineRule="exact"/>
        <w:ind w:firstLineChars="198" w:firstLine="594"/>
        <w:jc w:val="left"/>
        <w:rPr>
          <w:rFonts w:ascii="仿宋_GB2312" w:eastAsia="仿宋_GB2312"/>
          <w:color w:val="000000"/>
          <w:sz w:val="32"/>
          <w:szCs w:val="32"/>
        </w:rPr>
      </w:pPr>
      <w:r w:rsidRPr="00E73A17">
        <w:rPr>
          <w:rFonts w:ascii="黑体" w:eastAsia="黑体" w:hint="eastAsia"/>
          <w:color w:val="000000"/>
          <w:sz w:val="30"/>
        </w:rPr>
        <w:t>教育学：</w:t>
      </w:r>
      <w:r w:rsidRPr="00E73A17">
        <w:rPr>
          <w:rFonts w:ascii="仿宋_GB2312" w:eastAsia="仿宋_GB2312"/>
          <w:color w:val="000000"/>
          <w:sz w:val="32"/>
          <w:szCs w:val="32"/>
        </w:rPr>
        <w:t>课程与教学论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E73A17">
        <w:rPr>
          <w:rFonts w:ascii="仿宋_GB2312" w:eastAsia="仿宋_GB2312"/>
          <w:color w:val="000000"/>
          <w:sz w:val="32"/>
          <w:szCs w:val="32"/>
        </w:rPr>
        <w:t>教育技术学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E73A17">
        <w:rPr>
          <w:rFonts w:ascii="仿宋_GB2312" w:eastAsia="仿宋_GB2312"/>
          <w:color w:val="000000"/>
          <w:sz w:val="32"/>
          <w:szCs w:val="32"/>
        </w:rPr>
        <w:t>应用心理学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体育</w:t>
      </w:r>
      <w:r w:rsidRPr="00E73A17">
        <w:rPr>
          <w:rFonts w:ascii="仿宋_GB2312" w:eastAsia="仿宋_GB2312"/>
          <w:color w:val="000000"/>
          <w:sz w:val="32"/>
          <w:szCs w:val="32"/>
        </w:rPr>
        <w:t>教育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>训练</w:t>
      </w:r>
      <w:r w:rsidRPr="00E73A17">
        <w:rPr>
          <w:rFonts w:ascii="仿宋_GB2312" w:eastAsia="仿宋_GB2312"/>
          <w:color w:val="000000"/>
          <w:sz w:val="32"/>
          <w:szCs w:val="32"/>
        </w:rPr>
        <w:t>学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运动人体科学</w:t>
      </w:r>
    </w:p>
    <w:p w:rsidR="000E6FC4" w:rsidRPr="00E73A17" w:rsidRDefault="000E6FC4" w:rsidP="000E6FC4">
      <w:pPr>
        <w:spacing w:line="560" w:lineRule="exact"/>
        <w:ind w:firstLineChars="198" w:firstLine="594"/>
        <w:jc w:val="left"/>
        <w:rPr>
          <w:rFonts w:ascii="仿宋_GB2312" w:eastAsia="仿宋_GB2312"/>
          <w:color w:val="000000"/>
          <w:sz w:val="32"/>
          <w:szCs w:val="32"/>
        </w:rPr>
      </w:pPr>
      <w:r w:rsidRPr="00E73A17">
        <w:rPr>
          <w:rFonts w:ascii="黑体" w:eastAsia="黑体" w:hint="eastAsia"/>
          <w:color w:val="000000"/>
          <w:sz w:val="30"/>
        </w:rPr>
        <w:t>文学：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语言学及应用语言学  汉语言文字学  </w:t>
      </w:r>
      <w:r w:rsidRPr="00E73A17">
        <w:rPr>
          <w:rFonts w:ascii="仿宋_GB2312" w:eastAsia="仿宋_GB2312"/>
          <w:color w:val="000000"/>
          <w:sz w:val="32"/>
          <w:szCs w:val="32"/>
        </w:rPr>
        <w:t>英语语言文学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E73A17">
        <w:rPr>
          <w:rFonts w:ascii="仿宋_GB2312" w:eastAsia="仿宋_GB2312"/>
          <w:color w:val="000000"/>
          <w:sz w:val="32"/>
          <w:szCs w:val="32"/>
        </w:rPr>
        <w:t>日语语言文学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 w:rsidRPr="00E73A17">
        <w:rPr>
          <w:rFonts w:ascii="仿宋_GB2312" w:eastAsia="仿宋_GB2312"/>
          <w:color w:val="000000"/>
          <w:sz w:val="32"/>
          <w:szCs w:val="32"/>
        </w:rPr>
        <w:t>德语语言文学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法语语言文学  西班牙语语言文学  阿拉伯语语言文学  亚非语言文学  新闻学  传播学  艺术学  设计艺术学   </w:t>
      </w:r>
    </w:p>
    <w:p w:rsidR="000E6FC4" w:rsidRPr="00E73A17" w:rsidRDefault="000E6FC4" w:rsidP="000E6FC4">
      <w:pPr>
        <w:pStyle w:val="a5"/>
        <w:widowControl w:val="0"/>
        <w:spacing w:before="0" w:beforeAutospacing="0" w:after="0" w:afterAutospacing="0" w:line="560" w:lineRule="exact"/>
        <w:ind w:firstLineChars="198" w:firstLine="594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  <w:r w:rsidRPr="00E73A17">
        <w:rPr>
          <w:rFonts w:ascii="黑体" w:eastAsia="黑体" w:hint="eastAsia"/>
          <w:color w:val="000000"/>
          <w:sz w:val="30"/>
        </w:rPr>
        <w:t xml:space="preserve">农学： </w:t>
      </w:r>
      <w:r w:rsidRPr="00E73A17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作物栽培学与耕作学  作物遗传育种  果树学  蔬菜学  茶学  农药学  植物病理学  临床兽医学  动物营养与饲料科学  特种经济动物饲养  森林培育  园林植</w:t>
      </w:r>
      <w:r w:rsidRPr="00E73A17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lastRenderedPageBreak/>
        <w:t>物与观赏园艺  水产养殖  海洋渔业科学与技术  捕捞学  水产品加工与贮藏工程  渔业资源</w:t>
      </w:r>
    </w:p>
    <w:p w:rsidR="000E6FC4" w:rsidRPr="00E73A17" w:rsidRDefault="000E6FC4" w:rsidP="000E6FC4">
      <w:pPr>
        <w:spacing w:line="560" w:lineRule="exact"/>
        <w:ind w:firstLineChars="198" w:firstLine="594"/>
        <w:rPr>
          <w:rFonts w:ascii="黑体" w:eastAsia="黑体" w:hAnsi="宋体" w:cs="宋体"/>
          <w:color w:val="000000"/>
          <w:kern w:val="0"/>
          <w:sz w:val="30"/>
        </w:rPr>
      </w:pPr>
      <w:r w:rsidRPr="00E73A17">
        <w:rPr>
          <w:rFonts w:ascii="黑体" w:eastAsia="黑体" w:hAnsi="宋体" w:cs="宋体" w:hint="eastAsia"/>
          <w:color w:val="000000"/>
          <w:kern w:val="0"/>
          <w:sz w:val="30"/>
        </w:rPr>
        <w:t>紧缺专业：</w:t>
      </w:r>
    </w:p>
    <w:p w:rsidR="000E6FC4" w:rsidRPr="00E73A17" w:rsidRDefault="000E6FC4" w:rsidP="000E6FC4">
      <w:pPr>
        <w:spacing w:line="560" w:lineRule="exact"/>
        <w:ind w:firstLineChars="200" w:firstLine="600"/>
        <w:rPr>
          <w:rFonts w:ascii="仿宋_GB2312" w:eastAsia="仿宋_GB2312"/>
          <w:color w:val="000000"/>
          <w:sz w:val="32"/>
          <w:szCs w:val="32"/>
        </w:rPr>
      </w:pPr>
      <w:r w:rsidRPr="00E73A17">
        <w:rPr>
          <w:rFonts w:ascii="黑体" w:eastAsia="黑体" w:hint="eastAsia"/>
          <w:color w:val="000000"/>
          <w:sz w:val="30"/>
        </w:rPr>
        <w:t>工学：</w:t>
      </w:r>
      <w:r w:rsidRPr="00E73A17">
        <w:rPr>
          <w:rFonts w:ascii="仿宋_GB2312" w:eastAsia="仿宋_GB2312"/>
          <w:color w:val="000000"/>
          <w:sz w:val="32"/>
          <w:szCs w:val="32"/>
        </w:rPr>
        <w:t>车辆工程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光学工程  测试计量技术及仪器  材料学   </w:t>
      </w:r>
      <w:r w:rsidRPr="00E73A17">
        <w:rPr>
          <w:rFonts w:ascii="仿宋_GB2312" w:eastAsia="仿宋_GB2312"/>
          <w:color w:val="000000"/>
          <w:sz w:val="32"/>
          <w:szCs w:val="32"/>
        </w:rPr>
        <w:t>热能工程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动力机械及工程  化工过程机械 （电气工程）  电机及电器  </w:t>
      </w:r>
      <w:r w:rsidRPr="00E73A17">
        <w:rPr>
          <w:rFonts w:ascii="仿宋_GB2312" w:eastAsia="仿宋_GB2312"/>
          <w:color w:val="000000"/>
          <w:sz w:val="32"/>
          <w:szCs w:val="32"/>
        </w:rPr>
        <w:t>电力系统及其自动化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微电子学与固体电子学  模式识别与智能系统  系统工程 （信息与通信工程）  </w:t>
      </w:r>
      <w:r w:rsidRPr="00E73A17">
        <w:rPr>
          <w:rFonts w:ascii="仿宋_GB2312" w:eastAsia="仿宋_GB2312"/>
          <w:color w:val="000000"/>
          <w:sz w:val="32"/>
          <w:szCs w:val="32"/>
        </w:rPr>
        <w:t>通信与信息系统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E73A17">
        <w:rPr>
          <w:rFonts w:ascii="仿宋_GB2312" w:eastAsia="仿宋_GB2312"/>
          <w:color w:val="000000"/>
          <w:sz w:val="32"/>
          <w:szCs w:val="32"/>
        </w:rPr>
        <w:t>信号与信息处理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（</w:t>
      </w:r>
      <w:r w:rsidRPr="00E73A17">
        <w:rPr>
          <w:rFonts w:ascii="仿宋_GB2312" w:eastAsia="仿宋_GB2312"/>
          <w:color w:val="000000"/>
          <w:sz w:val="32"/>
          <w:szCs w:val="32"/>
        </w:rPr>
        <w:t>计算机科学与技术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）  </w:t>
      </w:r>
      <w:r w:rsidRPr="00E73A17">
        <w:rPr>
          <w:rFonts w:ascii="仿宋_GB2312" w:eastAsia="仿宋_GB2312"/>
          <w:color w:val="000000"/>
          <w:sz w:val="32"/>
          <w:szCs w:val="32"/>
        </w:rPr>
        <w:t>计算机系统结构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（建筑学） 建筑设计及其理论  建筑技术科学 （土木工程）  岩土工程  桥梁与隧道工程  水利水电工程  港口  海岸及近海工程  化学工程  化学工艺   应用化学  地质工程  安全技术及工程  油气储运工程  </w:t>
      </w:r>
      <w:r w:rsidRPr="00E73A17">
        <w:rPr>
          <w:rFonts w:ascii="仿宋_GB2312" w:eastAsia="仿宋_GB2312"/>
          <w:color w:val="000000"/>
          <w:sz w:val="32"/>
          <w:szCs w:val="32"/>
        </w:rPr>
        <w:t>纺织工程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  纺织材料与纺织品设计 纺织化学与染整工程  服装设计与工程  船舶与海洋结构物设计制造  环境科学  环境工程  生物医学工程  海洋技术   海洋油气工程  应用海洋学   海洋动力学  海洋信息探测与处理</w:t>
      </w:r>
    </w:p>
    <w:p w:rsidR="000E6FC4" w:rsidRPr="00E73A17" w:rsidRDefault="000E6FC4" w:rsidP="000E6FC4">
      <w:pPr>
        <w:spacing w:line="560" w:lineRule="exact"/>
        <w:ind w:firstLineChars="200" w:firstLine="600"/>
        <w:rPr>
          <w:rFonts w:ascii="仿宋_GB2312" w:eastAsia="仿宋_GB2312"/>
          <w:color w:val="000000"/>
          <w:sz w:val="32"/>
          <w:szCs w:val="32"/>
        </w:rPr>
      </w:pPr>
      <w:r w:rsidRPr="00E73A17">
        <w:rPr>
          <w:rFonts w:ascii="黑体" w:eastAsia="黑体" w:hint="eastAsia"/>
          <w:color w:val="000000"/>
          <w:sz w:val="30"/>
        </w:rPr>
        <w:t>经济学：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>国际经济与贸易  投资学  经济学  财政学  金融学  信用管理  海洋经济学  环境经济  网络经济  环境资源与开展经济  商务经济学  能源经济</w:t>
      </w:r>
    </w:p>
    <w:p w:rsidR="000E6FC4" w:rsidRPr="00E73A17" w:rsidRDefault="000E6FC4" w:rsidP="000E6FC4">
      <w:pPr>
        <w:spacing w:line="560" w:lineRule="exact"/>
        <w:ind w:firstLineChars="200" w:firstLine="600"/>
        <w:rPr>
          <w:rFonts w:ascii="仿宋_GB2312" w:eastAsia="仿宋_GB2312"/>
          <w:color w:val="000000"/>
          <w:sz w:val="32"/>
          <w:szCs w:val="32"/>
        </w:rPr>
      </w:pPr>
      <w:r w:rsidRPr="00E73A17">
        <w:rPr>
          <w:rFonts w:ascii="黑体" w:eastAsia="黑体" w:hint="eastAsia"/>
          <w:color w:val="000000"/>
          <w:sz w:val="30"/>
        </w:rPr>
        <w:t>文学：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>外国语言文学类  网络与新媒体  新闻传播学类  中东欧小语种</w:t>
      </w:r>
    </w:p>
    <w:p w:rsidR="000E6FC4" w:rsidRPr="00E73A17" w:rsidRDefault="000E6FC4" w:rsidP="000E6FC4">
      <w:pPr>
        <w:spacing w:line="560" w:lineRule="exact"/>
        <w:ind w:firstLineChars="200" w:firstLine="600"/>
        <w:rPr>
          <w:rFonts w:ascii="黑体" w:eastAsia="黑体"/>
          <w:color w:val="000000"/>
          <w:sz w:val="30"/>
        </w:rPr>
      </w:pPr>
      <w:r w:rsidRPr="00E73A17">
        <w:rPr>
          <w:rFonts w:ascii="黑体" w:eastAsia="黑体" w:hint="eastAsia"/>
          <w:color w:val="000000"/>
          <w:sz w:val="30"/>
        </w:rPr>
        <w:t>管理学：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电子商务类  图书情报与档案管理类  </w:t>
      </w:r>
    </w:p>
    <w:p w:rsidR="000E6FC4" w:rsidRPr="00E73A17" w:rsidRDefault="000E6FC4" w:rsidP="000E6FC4">
      <w:pPr>
        <w:spacing w:line="560" w:lineRule="exact"/>
        <w:ind w:firstLineChars="200" w:firstLine="600"/>
        <w:rPr>
          <w:rFonts w:ascii="仿宋_GB2312" w:eastAsia="仿宋_GB2312"/>
          <w:color w:val="000000"/>
          <w:sz w:val="32"/>
          <w:szCs w:val="32"/>
        </w:rPr>
      </w:pPr>
      <w:r w:rsidRPr="00E73A17">
        <w:rPr>
          <w:rFonts w:ascii="黑体" w:eastAsia="黑体" w:hint="eastAsia"/>
          <w:color w:val="000000"/>
          <w:sz w:val="30"/>
        </w:rPr>
        <w:t>艺术学：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 xml:space="preserve">艺术设计学  视觉传达设计  艺术设计  网络营销  环境设计  产品设计  服装与服饰设计  公共艺术  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lastRenderedPageBreak/>
        <w:t>工艺美术  数字媒体艺术</w:t>
      </w:r>
    </w:p>
    <w:p w:rsidR="000E6FC4" w:rsidRPr="00E73A17" w:rsidRDefault="000E6FC4" w:rsidP="000E6FC4">
      <w:pPr>
        <w:spacing w:line="560" w:lineRule="exact"/>
        <w:ind w:firstLineChars="200" w:firstLine="600"/>
        <w:rPr>
          <w:rFonts w:ascii="方正小标宋简体" w:eastAsia="黑体"/>
          <w:color w:val="000000"/>
          <w:sz w:val="30"/>
        </w:rPr>
      </w:pPr>
      <w:r w:rsidRPr="00E73A17">
        <w:rPr>
          <w:rFonts w:ascii="黑体" w:eastAsia="黑体" w:hint="eastAsia"/>
          <w:color w:val="000000"/>
          <w:sz w:val="30"/>
        </w:rPr>
        <w:t>医学：</w:t>
      </w:r>
      <w:r w:rsidRPr="00E73A17">
        <w:rPr>
          <w:rFonts w:ascii="仿宋_GB2312" w:eastAsia="仿宋_GB2312" w:hint="eastAsia"/>
          <w:color w:val="000000"/>
          <w:sz w:val="32"/>
          <w:szCs w:val="32"/>
        </w:rPr>
        <w:t>中医学  临床医学  护理学  医学影像学  反射医学  基础医学  应用药学  卫生检疫与检疫  公共卫生与医学类  医学生物技术</w:t>
      </w:r>
    </w:p>
    <w:p w:rsidR="0083408B" w:rsidRDefault="0083408B" w:rsidP="000E6FC4"/>
    <w:sectPr w:rsidR="00834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B83" w:rsidRDefault="00D15B83" w:rsidP="000E6FC4">
      <w:r>
        <w:separator/>
      </w:r>
    </w:p>
  </w:endnote>
  <w:endnote w:type="continuationSeparator" w:id="0">
    <w:p w:rsidR="00D15B83" w:rsidRDefault="00D15B83" w:rsidP="000E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B83" w:rsidRDefault="00D15B83" w:rsidP="000E6FC4">
      <w:r>
        <w:separator/>
      </w:r>
    </w:p>
  </w:footnote>
  <w:footnote w:type="continuationSeparator" w:id="0">
    <w:p w:rsidR="00D15B83" w:rsidRDefault="00D15B83" w:rsidP="000E6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96"/>
    <w:rsid w:val="000E6FC4"/>
    <w:rsid w:val="0083408B"/>
    <w:rsid w:val="008E2C96"/>
    <w:rsid w:val="00D1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3BB404-1671-48E7-B226-726A7147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F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F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F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FC4"/>
    <w:rPr>
      <w:sz w:val="18"/>
      <w:szCs w:val="18"/>
    </w:rPr>
  </w:style>
  <w:style w:type="paragraph" w:styleId="a5">
    <w:name w:val="Normal (Web)"/>
    <w:basedOn w:val="a"/>
    <w:rsid w:val="000E6F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whu</dc:creator>
  <cp:keywords/>
  <dc:description/>
  <cp:lastModifiedBy>whu</cp:lastModifiedBy>
  <cp:revision>2</cp:revision>
  <dcterms:created xsi:type="dcterms:W3CDTF">2018-09-04T06:55:00Z</dcterms:created>
  <dcterms:modified xsi:type="dcterms:W3CDTF">2018-09-04T06:55:00Z</dcterms:modified>
</cp:coreProperties>
</file>