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17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kern w:val="0"/>
          <w:sz w:val="44"/>
          <w:szCs w:val="44"/>
          <w:lang w:val="en-US" w:eastAsia="zh-CN" w:bidi="ar"/>
        </w:rPr>
        <w:t>苏州大学2026年研究生课程思政示范课程立项名单</w:t>
      </w:r>
      <w:bookmarkStart w:id="0" w:name="_GoBack"/>
      <w:bookmarkEnd w:id="0"/>
    </w:p>
    <w:tbl>
      <w:tblPr>
        <w:tblStyle w:val="2"/>
        <w:tblW w:w="10187" w:type="dxa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458"/>
        <w:gridCol w:w="1745"/>
        <w:gridCol w:w="4200"/>
      </w:tblGrid>
      <w:tr w14:paraId="39AF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基层研究生培养单位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</w:tr>
      <w:tr w14:paraId="1CE8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材料与化学化工学部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姚英明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金属有机化学与应用</w:t>
            </w:r>
          </w:p>
        </w:tc>
      </w:tr>
      <w:tr w14:paraId="0733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网络平台经济与政策</w:t>
            </w:r>
          </w:p>
        </w:tc>
      </w:tr>
      <w:tr w14:paraId="6FB0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机器学习</w:t>
            </w:r>
          </w:p>
        </w:tc>
      </w:tr>
      <w:tr w14:paraId="358A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纺织与服装工程学院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高端纺织复合材料</w:t>
            </w:r>
          </w:p>
        </w:tc>
      </w:tr>
      <w:tr w14:paraId="3EC7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普通外科学</w:t>
            </w:r>
          </w:p>
        </w:tc>
      </w:tr>
      <w:tr w14:paraId="3A9B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</w:tr>
      <w:tr w14:paraId="10D3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刘晓龙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</w:tr>
      <w:tr w14:paraId="2EA3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附属第二医院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孔月虹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</w:t>
            </w:r>
          </w:p>
        </w:tc>
      </w:tr>
      <w:tr w14:paraId="420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潘靓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</w:tr>
      <w:tr w14:paraId="52D8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附属第三医院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肾脏病学</w:t>
            </w:r>
          </w:p>
        </w:tc>
      </w:tr>
      <w:tr w14:paraId="6D17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附属儿童医院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朱雪萍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围产新生儿医学前沿与精准诊疗实践</w:t>
            </w:r>
          </w:p>
        </w:tc>
      </w:tr>
      <w:tr w14:paraId="11D7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功能纳米与软物质研究院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安兴达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科研伦理与论文写作</w:t>
            </w:r>
          </w:p>
        </w:tc>
      </w:tr>
      <w:tr w14:paraId="6EFF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功能纳米与软物质研究院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纳米科学与技术前沿研究进展</w:t>
            </w:r>
          </w:p>
        </w:tc>
      </w:tr>
      <w:tr w14:paraId="6EFF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光电科学与工程学院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工程数学与数值计算</w:t>
            </w:r>
          </w:p>
        </w:tc>
      </w:tr>
      <w:tr w14:paraId="0965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道路规划与设计原理</w:t>
            </w:r>
          </w:p>
        </w:tc>
      </w:tr>
      <w:tr w14:paraId="262C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现代材料加工</w:t>
            </w:r>
          </w:p>
        </w:tc>
      </w:tr>
      <w:tr w14:paraId="41A4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机械振动</w:t>
            </w:r>
          </w:p>
        </w:tc>
      </w:tr>
      <w:tr w14:paraId="684A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算法设计与分析</w:t>
            </w:r>
          </w:p>
        </w:tc>
      </w:tr>
      <w:tr w14:paraId="27F2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计算机数学</w:t>
            </w:r>
          </w:p>
        </w:tc>
      </w:tr>
      <w:tr w14:paraId="107F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教育学院(教育科学研究院)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专业英语（心理）</w:t>
            </w:r>
          </w:p>
        </w:tc>
      </w:tr>
      <w:tr w14:paraId="2AF0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金融工程研究中心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穆蕊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金融数据处理（双语教学）</w:t>
            </w:r>
          </w:p>
        </w:tc>
      </w:tr>
      <w:tr w14:paraId="2AC8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金属材料与先进制造学院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许继芳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冶金热力学与动力学</w:t>
            </w:r>
          </w:p>
        </w:tc>
      </w:tr>
      <w:tr w14:paraId="1C40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金螳螂建筑学院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毛媛媛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城市研究方法</w:t>
            </w:r>
          </w:p>
        </w:tc>
      </w:tr>
      <w:tr w14:paraId="0831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金螳螂建筑学院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申绍杰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人居环境科学导论</w:t>
            </w:r>
          </w:p>
        </w:tc>
      </w:tr>
      <w:tr w14:paraId="0A56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孟飞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马克思主义发展史研究</w:t>
            </w:r>
          </w:p>
        </w:tc>
      </w:tr>
      <w:tr w14:paraId="6A58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张才国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国外马克思主义研究</w:t>
            </w:r>
          </w:p>
        </w:tc>
      </w:tr>
      <w:tr w14:paraId="7865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高等工程热力学</w:t>
            </w:r>
          </w:p>
        </w:tc>
      </w:tr>
      <w:tr w14:paraId="3575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跨国公司与国际直接投资专题</w:t>
            </w:r>
          </w:p>
        </w:tc>
      </w:tr>
      <w:tr w14:paraId="11E5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彭向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博弈与优化方法</w:t>
            </w:r>
          </w:p>
        </w:tc>
      </w:tr>
      <w:tr w14:paraId="2245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青少年社会工作</w:t>
            </w:r>
          </w:p>
        </w:tc>
      </w:tr>
      <w:tr w14:paraId="5931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廖刚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非一致双曲理论</w:t>
            </w:r>
          </w:p>
        </w:tc>
      </w:tr>
      <w:tr w14:paraId="68DD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苏州医学院护理学院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硕士专业英语</w:t>
            </w:r>
          </w:p>
        </w:tc>
      </w:tr>
      <w:tr w14:paraId="7B31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苏州医学院护理学院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高级健康评估</w:t>
            </w:r>
          </w:p>
        </w:tc>
      </w:tr>
      <w:tr w14:paraId="4E32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苏州医学院药学院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张士磊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高等有机化学</w:t>
            </w:r>
          </w:p>
        </w:tc>
      </w:tr>
      <w:tr w14:paraId="4CFE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体质健康评价与运动处方</w:t>
            </w:r>
          </w:p>
        </w:tc>
      </w:tr>
      <w:tr w14:paraId="06DD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中外翻译简史</w:t>
            </w:r>
          </w:p>
        </w:tc>
      </w:tr>
      <w:tr w14:paraId="7954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修辞学原理</w:t>
            </w:r>
          </w:p>
        </w:tc>
      </w:tr>
      <w:tr w14:paraId="5C2B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熊赖虎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法律职业伦理</w:t>
            </w:r>
          </w:p>
        </w:tc>
      </w:tr>
      <w:tr w14:paraId="7A9D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王健法学院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蔡仙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西方刑法思想史</w:t>
            </w:r>
          </w:p>
        </w:tc>
      </w:tr>
      <w:tr w14:paraId="60FD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裘兆远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古代文学专题</w:t>
            </w:r>
          </w:p>
        </w:tc>
      </w:tr>
      <w:tr w14:paraId="42F0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倪江锋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下一代电池技术</w:t>
            </w:r>
          </w:p>
        </w:tc>
      </w:tr>
      <w:tr w14:paraId="2DED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毛秋瑾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敦煌石窟艺术研究</w:t>
            </w:r>
          </w:p>
        </w:tc>
      </w:tr>
      <w:tr w14:paraId="6373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唐荣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音乐学分析</w:t>
            </w:r>
          </w:p>
        </w:tc>
      </w:tr>
      <w:tr w14:paraId="3451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龚长宇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政治社会学专题</w:t>
            </w:r>
          </w:p>
        </w:tc>
      </w:tr>
      <w:tr w14:paraId="6306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宋典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社会研究方法</w:t>
            </w:r>
          </w:p>
        </w:tc>
      </w:tr>
    </w:tbl>
    <w:p w14:paraId="7D278C61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53BCD"/>
    <w:rsid w:val="666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2201</Words>
  <Characters>2313</Characters>
  <Lines>0</Lines>
  <Paragraphs>0</Paragraphs>
  <TotalTime>13</TotalTime>
  <ScaleCrop>false</ScaleCrop>
  <LinksUpToDate>false</LinksUpToDate>
  <CharactersWithSpaces>2313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2026-04-03T05:46:00Z</dcterms:created>
  <dc:creator>think</dc:creator>
  <cp:lastModifiedBy>王帅</cp:lastModifiedBy>
  <dcterms:modified xsi:type="dcterms:W3CDTF">2026-04-09T05:51:30Z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eyJoZGlkIjoiYTkzMTVjNDhhNWE4Yzk0MmYyNmUwNmI4OTIyMDQzNWEiLCJ1c2VySWQiOiI0ODM0NjI3ODEifQ==</vt:lpwstr>
  </property>
  <property fmtid="{D5CDD505-2E9C-101B-9397-08002B2CF9AE}" pid="4" name="ICV">
    <vt:lpwstr>2CD1DFD10C2443038010336AAD50F26B_12</vt:lpwstr>
  </property>
</Properties>
</file>