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EAA" w:rsidRPr="00650EAA" w:rsidRDefault="00650EAA" w:rsidP="00650EAA">
      <w:pPr>
        <w:widowControl/>
        <w:spacing w:before="100" w:beforeAutospacing="1" w:after="100" w:afterAutospacing="1"/>
        <w:jc w:val="center"/>
        <w:outlineLvl w:val="0"/>
        <w:rPr>
          <w:rFonts w:ascii="宋体" w:eastAsia="宋体" w:hAnsi="宋体" w:cs="宋体"/>
          <w:b/>
          <w:bCs/>
          <w:kern w:val="36"/>
          <w:sz w:val="32"/>
          <w:szCs w:val="32"/>
        </w:rPr>
      </w:pPr>
      <w:r w:rsidRPr="00650EAA">
        <w:rPr>
          <w:rFonts w:ascii="宋体" w:eastAsia="宋体" w:hAnsi="宋体" w:cs="宋体"/>
          <w:b/>
          <w:bCs/>
          <w:kern w:val="36"/>
          <w:sz w:val="32"/>
          <w:szCs w:val="32"/>
        </w:rPr>
        <w:t>国务院学位委员会关于做好博士硕士学位授权学科和专业学位授权类别动态调整工作的通知</w:t>
      </w:r>
    </w:p>
    <w:p w:rsidR="00650EAA" w:rsidRPr="00650EAA" w:rsidRDefault="00650EAA" w:rsidP="00650EAA">
      <w:pPr>
        <w:widowControl/>
        <w:spacing w:before="100" w:beforeAutospacing="1" w:after="100" w:afterAutospacing="1"/>
        <w:jc w:val="center"/>
        <w:rPr>
          <w:rFonts w:ascii="宋体" w:eastAsia="宋体" w:hAnsi="宋体" w:cs="宋体"/>
          <w:kern w:val="0"/>
          <w:sz w:val="24"/>
          <w:szCs w:val="24"/>
        </w:rPr>
      </w:pPr>
      <w:r w:rsidRPr="00650EAA">
        <w:rPr>
          <w:rFonts w:ascii="宋体" w:eastAsia="宋体" w:hAnsi="宋体" w:cs="宋体"/>
          <w:kern w:val="0"/>
          <w:sz w:val="24"/>
          <w:szCs w:val="24"/>
        </w:rPr>
        <w:t>学位〔2017〕15号</w:t>
      </w:r>
    </w:p>
    <w:p w:rsidR="00650EAA" w:rsidRPr="00650EAA" w:rsidRDefault="00650EAA" w:rsidP="00650EAA">
      <w:pPr>
        <w:widowControl/>
        <w:spacing w:before="100" w:beforeAutospacing="1" w:after="100" w:afterAutospacing="1"/>
        <w:jc w:val="left"/>
        <w:rPr>
          <w:rFonts w:ascii="宋体" w:eastAsia="宋体" w:hAnsi="宋体" w:cs="宋体"/>
          <w:kern w:val="0"/>
          <w:sz w:val="24"/>
          <w:szCs w:val="24"/>
        </w:rPr>
      </w:pPr>
      <w:r w:rsidRPr="00650EAA">
        <w:rPr>
          <w:rFonts w:ascii="宋体" w:eastAsia="宋体" w:hAnsi="宋体" w:cs="宋体"/>
          <w:kern w:val="0"/>
          <w:sz w:val="24"/>
          <w:szCs w:val="24"/>
        </w:rPr>
        <w:t>各省、自治区、直辖市学位委员会，中国人民解放军学位委员会：</w:t>
      </w:r>
    </w:p>
    <w:p w:rsidR="00650EAA" w:rsidRPr="00650EAA" w:rsidRDefault="00650EAA" w:rsidP="00650EAA">
      <w:pPr>
        <w:widowControl/>
        <w:spacing w:before="100" w:beforeAutospacing="1" w:after="100" w:afterAutospacing="1"/>
        <w:jc w:val="left"/>
        <w:rPr>
          <w:rFonts w:ascii="宋体" w:eastAsia="宋体" w:hAnsi="宋体" w:cs="宋体"/>
          <w:kern w:val="0"/>
          <w:sz w:val="24"/>
          <w:szCs w:val="24"/>
        </w:rPr>
      </w:pPr>
      <w:r w:rsidRPr="00650EAA">
        <w:rPr>
          <w:rFonts w:ascii="宋体" w:eastAsia="宋体" w:hAnsi="宋体" w:cs="宋体"/>
          <w:kern w:val="0"/>
          <w:sz w:val="24"/>
          <w:szCs w:val="24"/>
        </w:rPr>
        <w:t xml:space="preserve">　　博士硕士学位授权学科和专业学位授权类别动态调整（以下简称“学位点动态调整”）工作全面实施后，在各省级学位委员会和学位授予单位共同努力下，2016年学位点动态调整工作成效显著，激发了办学活力，优化了学科结构，研究生教育主动服务经济社会发展需求的能力得到提高。在总结2016年工作的基础上，为进一步做好学位点动态调整工作，根据国务院学位委员会第三十三次会议决议，对《博士、硕士学位授权学科和专</w:t>
      </w:r>
      <w:bookmarkStart w:id="0" w:name="_GoBack"/>
      <w:bookmarkEnd w:id="0"/>
      <w:r w:rsidRPr="00650EAA">
        <w:rPr>
          <w:rFonts w:ascii="宋体" w:eastAsia="宋体" w:hAnsi="宋体" w:cs="宋体"/>
          <w:kern w:val="0"/>
          <w:sz w:val="24"/>
          <w:szCs w:val="24"/>
        </w:rPr>
        <w:t>业学位授权类别动态调整办法》（以下简称《办法》）进行适当调整，现就有关事项通知如下：</w:t>
      </w:r>
    </w:p>
    <w:p w:rsidR="00650EAA" w:rsidRPr="00650EAA" w:rsidRDefault="00650EAA" w:rsidP="00650EAA">
      <w:pPr>
        <w:widowControl/>
        <w:spacing w:before="100" w:beforeAutospacing="1" w:after="100" w:afterAutospacing="1"/>
        <w:jc w:val="left"/>
        <w:rPr>
          <w:rFonts w:ascii="宋体" w:eastAsia="宋体" w:hAnsi="宋体" w:cs="宋体"/>
          <w:kern w:val="0"/>
          <w:sz w:val="24"/>
          <w:szCs w:val="24"/>
        </w:rPr>
      </w:pPr>
      <w:r w:rsidRPr="00650EAA">
        <w:rPr>
          <w:rFonts w:ascii="宋体" w:eastAsia="宋体" w:hAnsi="宋体" w:cs="宋体"/>
          <w:kern w:val="0"/>
          <w:sz w:val="24"/>
          <w:szCs w:val="24"/>
        </w:rPr>
        <w:t xml:space="preserve">　　一、各省级学位委员会应加强对本地区内学位点动态调整工作的统筹指导，引导学位授予单位增列本地区亟需、空白的学位授权点，硕士点增列以应用型为主；对学位授予单</w:t>
      </w:r>
      <w:proofErr w:type="gramStart"/>
      <w:r w:rsidRPr="00650EAA">
        <w:rPr>
          <w:rFonts w:ascii="宋体" w:eastAsia="宋体" w:hAnsi="宋体" w:cs="宋体"/>
          <w:kern w:val="0"/>
          <w:sz w:val="24"/>
          <w:szCs w:val="24"/>
        </w:rPr>
        <w:t>位拟</w:t>
      </w:r>
      <w:proofErr w:type="gramEnd"/>
      <w:r w:rsidRPr="00650EAA">
        <w:rPr>
          <w:rFonts w:ascii="宋体" w:eastAsia="宋体" w:hAnsi="宋体" w:cs="宋体"/>
          <w:kern w:val="0"/>
          <w:sz w:val="24"/>
          <w:szCs w:val="24"/>
        </w:rPr>
        <w:t>增列与本地区经济社会发展需求不相适应或学生就业困难的学位授权点，省级学位委员会可不同意其调整。</w:t>
      </w:r>
    </w:p>
    <w:p w:rsidR="00650EAA" w:rsidRPr="00650EAA" w:rsidRDefault="00650EAA" w:rsidP="00650EAA">
      <w:pPr>
        <w:widowControl/>
        <w:spacing w:before="100" w:beforeAutospacing="1" w:after="100" w:afterAutospacing="1"/>
        <w:jc w:val="left"/>
        <w:rPr>
          <w:rFonts w:ascii="宋体" w:eastAsia="宋体" w:hAnsi="宋体" w:cs="宋体"/>
          <w:kern w:val="0"/>
          <w:sz w:val="24"/>
          <w:szCs w:val="24"/>
        </w:rPr>
      </w:pPr>
      <w:r w:rsidRPr="00650EAA">
        <w:rPr>
          <w:rFonts w:ascii="宋体" w:eastAsia="宋体" w:hAnsi="宋体" w:cs="宋体"/>
          <w:kern w:val="0"/>
          <w:sz w:val="24"/>
          <w:szCs w:val="24"/>
        </w:rPr>
        <w:t xml:space="preserve">　　二、各学位授予单位应切实保证质量，调整增列的学位授权点须符合《博士硕士学位授权点申请基本条件（试行）》，要按照《办法》规定，制订本单位学位点动态调整实施细则，进一步明确调整程序，并将实施细则报本地区省级学位委员会备案。</w:t>
      </w:r>
    </w:p>
    <w:p w:rsidR="00650EAA" w:rsidRPr="00650EAA" w:rsidRDefault="00650EAA" w:rsidP="00650EAA">
      <w:pPr>
        <w:widowControl/>
        <w:spacing w:before="100" w:beforeAutospacing="1" w:after="100" w:afterAutospacing="1"/>
        <w:jc w:val="left"/>
        <w:rPr>
          <w:rFonts w:ascii="宋体" w:eastAsia="宋体" w:hAnsi="宋体" w:cs="宋体"/>
          <w:kern w:val="0"/>
          <w:sz w:val="24"/>
          <w:szCs w:val="24"/>
        </w:rPr>
      </w:pPr>
      <w:r w:rsidRPr="00650EAA">
        <w:rPr>
          <w:rFonts w:ascii="宋体" w:eastAsia="宋体" w:hAnsi="宋体" w:cs="宋体"/>
          <w:kern w:val="0"/>
          <w:sz w:val="24"/>
          <w:szCs w:val="24"/>
        </w:rPr>
        <w:t xml:space="preserve">　　三、未参加过专项评估的学位授权点和在学位授权点合格评估中被评为“限期整改”的学位授权点，学位授予单位可申请撤销，但不能将其调整增列为其他学位授权点，撤销的学位授权点数纳入省级统筹增列。</w:t>
      </w:r>
    </w:p>
    <w:p w:rsidR="00650EAA" w:rsidRPr="00650EAA" w:rsidRDefault="00650EAA" w:rsidP="00650EAA">
      <w:pPr>
        <w:widowControl/>
        <w:spacing w:before="100" w:beforeAutospacing="1" w:after="100" w:afterAutospacing="1"/>
        <w:jc w:val="left"/>
        <w:rPr>
          <w:rFonts w:ascii="宋体" w:eastAsia="宋体" w:hAnsi="宋体" w:cs="宋体"/>
          <w:kern w:val="0"/>
          <w:sz w:val="24"/>
          <w:szCs w:val="24"/>
        </w:rPr>
      </w:pPr>
      <w:r w:rsidRPr="00650EAA">
        <w:rPr>
          <w:rFonts w:ascii="宋体" w:eastAsia="宋体" w:hAnsi="宋体" w:cs="宋体"/>
          <w:kern w:val="0"/>
          <w:sz w:val="24"/>
          <w:szCs w:val="24"/>
        </w:rPr>
        <w:t xml:space="preserve">　　四、实施服务国家特殊需求博士人才培养项目的试点单位，不能开展博士学位授权点动态调整；实施服务国家特殊需求硕士人才培养项目的试点单位，不能开展硕士学位授权点动态调整。</w:t>
      </w:r>
    </w:p>
    <w:p w:rsidR="00650EAA" w:rsidRPr="00650EAA" w:rsidRDefault="00650EAA" w:rsidP="00650EAA">
      <w:pPr>
        <w:widowControl/>
        <w:spacing w:before="100" w:beforeAutospacing="1" w:after="100" w:afterAutospacing="1"/>
        <w:jc w:val="left"/>
        <w:rPr>
          <w:rFonts w:ascii="宋体" w:eastAsia="宋体" w:hAnsi="宋体" w:cs="宋体"/>
          <w:kern w:val="0"/>
          <w:sz w:val="24"/>
          <w:szCs w:val="24"/>
        </w:rPr>
      </w:pPr>
      <w:r w:rsidRPr="00650EAA">
        <w:rPr>
          <w:rFonts w:ascii="宋体" w:eastAsia="宋体" w:hAnsi="宋体" w:cs="宋体"/>
          <w:kern w:val="0"/>
          <w:sz w:val="24"/>
          <w:szCs w:val="24"/>
        </w:rPr>
        <w:t xml:space="preserve">　　五、学位点动态调整工作每年开展一次。各省级学位委员会须将本地区当年调整结果发至各学位授予单位进行公示（公示期不少于5个工作日），并于每年10月31日前将调整结果报国务院学位委员会审批。报送材料应包含“学位授权点动态调整工作报告”“学位授权点动态调整申请撤销汇总表”和“学位授权点动态调整申请增列汇总表”（见附件，以下简称“汇总表”），同时将汇总表Excel版发邮件至gn_xwb@moe.edu.cn。</w:t>
      </w:r>
    </w:p>
    <w:p w:rsidR="00650EAA" w:rsidRPr="00650EAA" w:rsidRDefault="00650EAA" w:rsidP="00650EAA">
      <w:pPr>
        <w:widowControl/>
        <w:spacing w:before="100" w:beforeAutospacing="1" w:after="100" w:afterAutospacing="1"/>
        <w:jc w:val="left"/>
        <w:rPr>
          <w:rFonts w:ascii="宋体" w:eastAsia="宋体" w:hAnsi="宋体" w:cs="宋体"/>
          <w:kern w:val="0"/>
          <w:sz w:val="24"/>
          <w:szCs w:val="24"/>
        </w:rPr>
      </w:pPr>
      <w:r w:rsidRPr="00650EAA">
        <w:rPr>
          <w:rFonts w:ascii="宋体" w:eastAsia="宋体" w:hAnsi="宋体" w:cs="宋体"/>
          <w:kern w:val="0"/>
          <w:sz w:val="24"/>
          <w:szCs w:val="24"/>
        </w:rPr>
        <w:t xml:space="preserve">　　各省级学位委员会要按照《办法》《博士硕士学位授权审核办法》和本通知规定，切实组织实施好本地区学位点动态调整工作，加强对各学位授予单位的工作指导，保证调整工作平稳有序开展。</w:t>
      </w:r>
    </w:p>
    <w:p w:rsidR="00650EAA" w:rsidRPr="00650EAA" w:rsidRDefault="00650EAA" w:rsidP="00650EAA">
      <w:pPr>
        <w:widowControl/>
        <w:spacing w:before="100" w:beforeAutospacing="1" w:after="100" w:afterAutospacing="1"/>
        <w:jc w:val="left"/>
        <w:rPr>
          <w:rFonts w:ascii="宋体" w:eastAsia="宋体" w:hAnsi="宋体" w:cs="宋体"/>
          <w:kern w:val="0"/>
          <w:sz w:val="24"/>
          <w:szCs w:val="24"/>
        </w:rPr>
      </w:pPr>
      <w:r w:rsidRPr="00650EAA">
        <w:rPr>
          <w:rFonts w:ascii="宋体" w:eastAsia="宋体" w:hAnsi="宋体" w:cs="宋体"/>
          <w:kern w:val="0"/>
          <w:sz w:val="24"/>
          <w:szCs w:val="24"/>
        </w:rPr>
        <w:lastRenderedPageBreak/>
        <w:t xml:space="preserve">　　附件：1. </w:t>
      </w:r>
      <w:hyperlink r:id="rId7" w:tgtFrame="_blank" w:history="1">
        <w:r w:rsidRPr="00650EAA">
          <w:rPr>
            <w:rFonts w:ascii="宋体" w:eastAsia="宋体" w:hAnsi="宋体" w:cs="宋体"/>
            <w:kern w:val="0"/>
            <w:sz w:val="24"/>
            <w:szCs w:val="24"/>
          </w:rPr>
          <w:t>学位授权点动态调整申请撤销汇总表</w:t>
        </w:r>
      </w:hyperlink>
    </w:p>
    <w:p w:rsidR="00650EAA" w:rsidRPr="00650EAA" w:rsidRDefault="00650EAA" w:rsidP="00650EAA">
      <w:pPr>
        <w:widowControl/>
        <w:spacing w:before="100" w:beforeAutospacing="1" w:after="100" w:afterAutospacing="1"/>
        <w:jc w:val="left"/>
        <w:rPr>
          <w:rFonts w:ascii="宋体" w:eastAsia="宋体" w:hAnsi="宋体" w:cs="宋体"/>
          <w:kern w:val="0"/>
          <w:sz w:val="24"/>
          <w:szCs w:val="24"/>
        </w:rPr>
      </w:pPr>
      <w:r w:rsidRPr="00650EAA">
        <w:rPr>
          <w:rFonts w:ascii="宋体" w:eastAsia="宋体" w:hAnsi="宋体" w:cs="宋体"/>
          <w:kern w:val="0"/>
          <w:sz w:val="24"/>
          <w:szCs w:val="24"/>
        </w:rPr>
        <w:t xml:space="preserve">　　　　　2. </w:t>
      </w:r>
      <w:hyperlink r:id="rId8" w:tgtFrame="_blank" w:history="1">
        <w:r w:rsidRPr="00650EAA">
          <w:rPr>
            <w:rFonts w:ascii="宋体" w:eastAsia="宋体" w:hAnsi="宋体" w:cs="宋体"/>
            <w:kern w:val="0"/>
            <w:sz w:val="24"/>
            <w:szCs w:val="24"/>
          </w:rPr>
          <w:t>学位授权点动态调整申请增列汇总表</w:t>
        </w:r>
      </w:hyperlink>
    </w:p>
    <w:p w:rsidR="00650EAA" w:rsidRPr="00650EAA" w:rsidRDefault="00650EAA" w:rsidP="00650EAA">
      <w:pPr>
        <w:widowControl/>
        <w:spacing w:before="100" w:beforeAutospacing="1" w:after="100" w:afterAutospacing="1"/>
        <w:jc w:val="right"/>
        <w:rPr>
          <w:rFonts w:ascii="宋体" w:eastAsia="宋体" w:hAnsi="宋体" w:cs="宋体"/>
          <w:kern w:val="0"/>
          <w:sz w:val="24"/>
          <w:szCs w:val="24"/>
        </w:rPr>
      </w:pPr>
      <w:r w:rsidRPr="00650EAA">
        <w:rPr>
          <w:rFonts w:ascii="宋体" w:eastAsia="宋体" w:hAnsi="宋体" w:cs="宋体"/>
          <w:kern w:val="0"/>
          <w:sz w:val="24"/>
          <w:szCs w:val="24"/>
        </w:rPr>
        <w:t>国务院学位委员会</w:t>
      </w:r>
    </w:p>
    <w:p w:rsidR="00650EAA" w:rsidRPr="00650EAA" w:rsidRDefault="00650EAA" w:rsidP="00650EAA">
      <w:pPr>
        <w:widowControl/>
        <w:spacing w:before="100" w:beforeAutospacing="1" w:after="100" w:afterAutospacing="1"/>
        <w:jc w:val="right"/>
        <w:rPr>
          <w:rFonts w:ascii="宋体" w:eastAsia="宋体" w:hAnsi="宋体" w:cs="宋体"/>
          <w:kern w:val="0"/>
          <w:sz w:val="24"/>
          <w:szCs w:val="24"/>
        </w:rPr>
      </w:pPr>
      <w:r w:rsidRPr="00650EAA">
        <w:rPr>
          <w:rFonts w:ascii="宋体" w:eastAsia="宋体" w:hAnsi="宋体" w:cs="宋体"/>
          <w:kern w:val="0"/>
          <w:sz w:val="24"/>
          <w:szCs w:val="24"/>
        </w:rPr>
        <w:t>2017年5月19日</w:t>
      </w:r>
    </w:p>
    <w:p w:rsidR="00E62A57" w:rsidRPr="00650EAA" w:rsidRDefault="00E62A57"/>
    <w:sectPr w:rsidR="00E62A57" w:rsidRPr="00650E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DD4" w:rsidRDefault="001B3DD4" w:rsidP="00650EAA">
      <w:r>
        <w:separator/>
      </w:r>
    </w:p>
  </w:endnote>
  <w:endnote w:type="continuationSeparator" w:id="0">
    <w:p w:rsidR="001B3DD4" w:rsidRDefault="001B3DD4" w:rsidP="0065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DD4" w:rsidRDefault="001B3DD4" w:rsidP="00650EAA">
      <w:r>
        <w:separator/>
      </w:r>
    </w:p>
  </w:footnote>
  <w:footnote w:type="continuationSeparator" w:id="0">
    <w:p w:rsidR="001B3DD4" w:rsidRDefault="001B3DD4" w:rsidP="00650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615"/>
    <w:rsid w:val="001B3DD4"/>
    <w:rsid w:val="00446615"/>
    <w:rsid w:val="00650EAA"/>
    <w:rsid w:val="00E62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50EA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0E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0EAA"/>
    <w:rPr>
      <w:sz w:val="18"/>
      <w:szCs w:val="18"/>
    </w:rPr>
  </w:style>
  <w:style w:type="paragraph" w:styleId="a4">
    <w:name w:val="footer"/>
    <w:basedOn w:val="a"/>
    <w:link w:val="Char0"/>
    <w:uiPriority w:val="99"/>
    <w:unhideWhenUsed/>
    <w:rsid w:val="00650EAA"/>
    <w:pPr>
      <w:tabs>
        <w:tab w:val="center" w:pos="4153"/>
        <w:tab w:val="right" w:pos="8306"/>
      </w:tabs>
      <w:snapToGrid w:val="0"/>
      <w:jc w:val="left"/>
    </w:pPr>
    <w:rPr>
      <w:sz w:val="18"/>
      <w:szCs w:val="18"/>
    </w:rPr>
  </w:style>
  <w:style w:type="character" w:customStyle="1" w:styleId="Char0">
    <w:name w:val="页脚 Char"/>
    <w:basedOn w:val="a0"/>
    <w:link w:val="a4"/>
    <w:uiPriority w:val="99"/>
    <w:rsid w:val="00650EAA"/>
    <w:rPr>
      <w:sz w:val="18"/>
      <w:szCs w:val="18"/>
    </w:rPr>
  </w:style>
  <w:style w:type="character" w:customStyle="1" w:styleId="1Char">
    <w:name w:val="标题 1 Char"/>
    <w:basedOn w:val="a0"/>
    <w:link w:val="1"/>
    <w:uiPriority w:val="9"/>
    <w:rsid w:val="00650EAA"/>
    <w:rPr>
      <w:rFonts w:ascii="宋体" w:eastAsia="宋体" w:hAnsi="宋体" w:cs="宋体"/>
      <w:b/>
      <w:bCs/>
      <w:kern w:val="36"/>
      <w:sz w:val="48"/>
      <w:szCs w:val="48"/>
    </w:rPr>
  </w:style>
  <w:style w:type="character" w:styleId="a5">
    <w:name w:val="Hyperlink"/>
    <w:basedOn w:val="a0"/>
    <w:uiPriority w:val="99"/>
    <w:semiHidden/>
    <w:unhideWhenUsed/>
    <w:rsid w:val="00650EAA"/>
    <w:rPr>
      <w:color w:val="0000FF"/>
      <w:u w:val="single"/>
    </w:rPr>
  </w:style>
  <w:style w:type="paragraph" w:styleId="a6">
    <w:name w:val="Normal (Web)"/>
    <w:basedOn w:val="a"/>
    <w:uiPriority w:val="99"/>
    <w:semiHidden/>
    <w:unhideWhenUsed/>
    <w:rsid w:val="00650EA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50EA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0EA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50EAA"/>
    <w:rPr>
      <w:sz w:val="18"/>
      <w:szCs w:val="18"/>
    </w:rPr>
  </w:style>
  <w:style w:type="paragraph" w:styleId="a4">
    <w:name w:val="footer"/>
    <w:basedOn w:val="a"/>
    <w:link w:val="Char0"/>
    <w:uiPriority w:val="99"/>
    <w:unhideWhenUsed/>
    <w:rsid w:val="00650EAA"/>
    <w:pPr>
      <w:tabs>
        <w:tab w:val="center" w:pos="4153"/>
        <w:tab w:val="right" w:pos="8306"/>
      </w:tabs>
      <w:snapToGrid w:val="0"/>
      <w:jc w:val="left"/>
    </w:pPr>
    <w:rPr>
      <w:sz w:val="18"/>
      <w:szCs w:val="18"/>
    </w:rPr>
  </w:style>
  <w:style w:type="character" w:customStyle="1" w:styleId="Char0">
    <w:name w:val="页脚 Char"/>
    <w:basedOn w:val="a0"/>
    <w:link w:val="a4"/>
    <w:uiPriority w:val="99"/>
    <w:rsid w:val="00650EAA"/>
    <w:rPr>
      <w:sz w:val="18"/>
      <w:szCs w:val="18"/>
    </w:rPr>
  </w:style>
  <w:style w:type="character" w:customStyle="1" w:styleId="1Char">
    <w:name w:val="标题 1 Char"/>
    <w:basedOn w:val="a0"/>
    <w:link w:val="1"/>
    <w:uiPriority w:val="9"/>
    <w:rsid w:val="00650EAA"/>
    <w:rPr>
      <w:rFonts w:ascii="宋体" w:eastAsia="宋体" w:hAnsi="宋体" w:cs="宋体"/>
      <w:b/>
      <w:bCs/>
      <w:kern w:val="36"/>
      <w:sz w:val="48"/>
      <w:szCs w:val="48"/>
    </w:rPr>
  </w:style>
  <w:style w:type="character" w:styleId="a5">
    <w:name w:val="Hyperlink"/>
    <w:basedOn w:val="a0"/>
    <w:uiPriority w:val="99"/>
    <w:semiHidden/>
    <w:unhideWhenUsed/>
    <w:rsid w:val="00650EAA"/>
    <w:rPr>
      <w:color w:val="0000FF"/>
      <w:u w:val="single"/>
    </w:rPr>
  </w:style>
  <w:style w:type="paragraph" w:styleId="a6">
    <w:name w:val="Normal (Web)"/>
    <w:basedOn w:val="a"/>
    <w:uiPriority w:val="99"/>
    <w:semiHidden/>
    <w:unhideWhenUsed/>
    <w:rsid w:val="00650EA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125491">
      <w:bodyDiv w:val="1"/>
      <w:marLeft w:val="0"/>
      <w:marRight w:val="0"/>
      <w:marTop w:val="0"/>
      <w:marBottom w:val="0"/>
      <w:divBdr>
        <w:top w:val="none" w:sz="0" w:space="0" w:color="auto"/>
        <w:left w:val="none" w:sz="0" w:space="0" w:color="auto"/>
        <w:bottom w:val="none" w:sz="0" w:space="0" w:color="auto"/>
        <w:right w:val="none" w:sz="0" w:space="0" w:color="auto"/>
      </w:divBdr>
      <w:divsChild>
        <w:div w:id="709841430">
          <w:marLeft w:val="0"/>
          <w:marRight w:val="0"/>
          <w:marTop w:val="0"/>
          <w:marBottom w:val="0"/>
          <w:divBdr>
            <w:top w:val="none" w:sz="0" w:space="0" w:color="auto"/>
            <w:left w:val="none" w:sz="0" w:space="0" w:color="auto"/>
            <w:bottom w:val="none" w:sz="0" w:space="0" w:color="auto"/>
            <w:right w:val="none" w:sz="0" w:space="0" w:color="auto"/>
          </w:divBdr>
          <w:divsChild>
            <w:div w:id="1663583731">
              <w:marLeft w:val="0"/>
              <w:marRight w:val="0"/>
              <w:marTop w:val="0"/>
              <w:marBottom w:val="0"/>
              <w:divBdr>
                <w:top w:val="none" w:sz="0" w:space="0" w:color="auto"/>
                <w:left w:val="none" w:sz="0" w:space="0" w:color="auto"/>
                <w:bottom w:val="none" w:sz="0" w:space="0" w:color="auto"/>
                <w:right w:val="none" w:sz="0" w:space="0" w:color="auto"/>
              </w:divBdr>
              <w:divsChild>
                <w:div w:id="1113016214">
                  <w:marLeft w:val="0"/>
                  <w:marRight w:val="0"/>
                  <w:marTop w:val="0"/>
                  <w:marBottom w:val="0"/>
                  <w:divBdr>
                    <w:top w:val="none" w:sz="0" w:space="0" w:color="auto"/>
                    <w:left w:val="none" w:sz="0" w:space="0" w:color="auto"/>
                    <w:bottom w:val="none" w:sz="0" w:space="0" w:color="auto"/>
                    <w:right w:val="none" w:sz="0" w:space="0" w:color="auto"/>
                  </w:divBdr>
                  <w:divsChild>
                    <w:div w:id="4345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s78/A22/A22_gggs/A22_sjhj/201705/W020170527569282446849.xlsx" TargetMode="External"/><Relationship Id="rId3" Type="http://schemas.openxmlformats.org/officeDocument/2006/relationships/settings" Target="settings.xml"/><Relationship Id="rId7" Type="http://schemas.openxmlformats.org/officeDocument/2006/relationships/hyperlink" Target="http://www.moe.gov.cn/s78/A22/A22_gggs/A22_sjhj/201705/W020170527569282438308.xlsx"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1129</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2018-06-01T08:31:00Z</dcterms:created>
  <dcterms:modified xsi:type="dcterms:W3CDTF">2018-06-01T08:32:00Z</dcterms:modified>
</cp:coreProperties>
</file>