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5A" w:rsidRPr="00CE5720" w:rsidRDefault="00EB695A" w:rsidP="00EB695A">
      <w:pPr>
        <w:spacing w:line="640" w:lineRule="exact"/>
        <w:rPr>
          <w:rFonts w:ascii="黑体" w:eastAsia="黑体" w:hAnsi="黑体"/>
          <w:sz w:val="32"/>
          <w:szCs w:val="32"/>
        </w:rPr>
      </w:pPr>
      <w:r w:rsidRPr="00CE572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B695A" w:rsidRDefault="00EB695A" w:rsidP="00EB695A">
      <w:pPr>
        <w:spacing w:line="640" w:lineRule="exact"/>
        <w:rPr>
          <w:rFonts w:eastAsia="华文仿宋"/>
          <w:sz w:val="32"/>
          <w:szCs w:val="32"/>
        </w:rPr>
      </w:pPr>
    </w:p>
    <w:p w:rsidR="00EB695A" w:rsidRPr="00CE5720" w:rsidRDefault="00EB695A" w:rsidP="00EB695A">
      <w:pPr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  <w:r w:rsidRPr="00CE5720">
        <w:rPr>
          <w:rFonts w:ascii="方正小标宋简体" w:eastAsia="方正小标宋简体" w:hint="eastAsia"/>
          <w:sz w:val="36"/>
          <w:szCs w:val="32"/>
        </w:rPr>
        <w:t>2018年江苏省研究生科研创新实践大赛名单</w:t>
      </w:r>
    </w:p>
    <w:p w:rsidR="00EB695A" w:rsidRDefault="00EB695A" w:rsidP="00EB695A">
      <w:pPr>
        <w:spacing w:line="640" w:lineRule="exact"/>
        <w:jc w:val="center"/>
        <w:rPr>
          <w:rFonts w:eastAsia="华文仿宋"/>
          <w:sz w:val="32"/>
          <w:szCs w:val="32"/>
        </w:rPr>
      </w:pP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800"/>
        <w:gridCol w:w="2120"/>
        <w:gridCol w:w="6680"/>
      </w:tblGrid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18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18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18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科研创新实践大赛名称</w:t>
            </w:r>
          </w:p>
        </w:tc>
      </w:tr>
      <w:tr w:rsidR="00EB695A" w:rsidRPr="00EC18CD" w:rsidTr="00660D11">
        <w:trPr>
          <w:trHeight w:val="6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河海大学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  <w:r w:rsidRPr="00EC18CD">
              <w:rPr>
                <w:color w:val="000000"/>
                <w:kern w:val="0"/>
                <w:sz w:val="22"/>
                <w:szCs w:val="22"/>
              </w:rPr>
              <w:t>MBA</w:t>
            </w: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案例大赛</w:t>
            </w:r>
          </w:p>
        </w:tc>
      </w:tr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南京农业大学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江苏省研究生智慧农业科研创新实践大赛</w:t>
            </w:r>
          </w:p>
        </w:tc>
      </w:tr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江苏省研究生网络空间安全科研创新实践大赛</w:t>
            </w:r>
          </w:p>
        </w:tc>
      </w:tr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南京信息工程大学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江苏省研究生无人机科研创新实践大赛</w:t>
            </w:r>
          </w:p>
        </w:tc>
      </w:tr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南京师范大学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江苏省教育硕士实践创新能力大赛</w:t>
            </w:r>
          </w:p>
        </w:tc>
      </w:tr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江苏省研究生＂健康江苏＂创意大赛</w:t>
            </w:r>
          </w:p>
        </w:tc>
      </w:tr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中国矿业大学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江苏省研究生公益创业科研创新实践大赛</w:t>
            </w:r>
          </w:p>
        </w:tc>
      </w:tr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江苏师范大学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江苏省研究生“改革开放四十年校园微电影”科研创新实践大赛 </w:t>
            </w:r>
          </w:p>
        </w:tc>
      </w:tr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江苏省研究生计算机视觉科研创新实践大赛</w:t>
            </w:r>
          </w:p>
        </w:tc>
      </w:tr>
      <w:tr w:rsidR="00EB695A" w:rsidRPr="00EC18CD" w:rsidTr="00660D11">
        <w:trPr>
          <w:trHeight w:val="642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5A" w:rsidRPr="00EC18CD" w:rsidRDefault="00EB695A" w:rsidP="00660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18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江苏省研究生法律案例大赛</w:t>
            </w:r>
          </w:p>
        </w:tc>
      </w:tr>
    </w:tbl>
    <w:p w:rsidR="00963A00" w:rsidRDefault="00963A00" w:rsidP="00EB695A">
      <w:pPr>
        <w:spacing w:line="640" w:lineRule="exact"/>
        <w:jc w:val="center"/>
        <w:rPr>
          <w:rFonts w:eastAsia="华文仿宋"/>
          <w:sz w:val="32"/>
          <w:szCs w:val="32"/>
        </w:rPr>
      </w:pPr>
    </w:p>
    <w:p w:rsidR="00963A00" w:rsidRDefault="00963A00">
      <w:pPr>
        <w:widowControl/>
        <w:jc w:val="lef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br w:type="page"/>
      </w:r>
    </w:p>
    <w:p w:rsidR="00963A00" w:rsidRDefault="00963A00" w:rsidP="00963A00">
      <w:pPr>
        <w:spacing w:line="640" w:lineRule="exact"/>
        <w:rPr>
          <w:rFonts w:eastAsia="华文仿宋"/>
          <w:sz w:val="32"/>
          <w:szCs w:val="32"/>
        </w:rPr>
      </w:pPr>
    </w:p>
    <w:p w:rsidR="00963A00" w:rsidRDefault="00963A00" w:rsidP="00963A00">
      <w:pPr>
        <w:spacing w:line="640" w:lineRule="exact"/>
        <w:jc w:val="center"/>
        <w:rPr>
          <w:rFonts w:ascii="方正小标宋简体" w:eastAsia="方正小标宋简体"/>
          <w:sz w:val="36"/>
          <w:szCs w:val="32"/>
        </w:rPr>
      </w:pPr>
      <w:r w:rsidRPr="00CE5720">
        <w:rPr>
          <w:rFonts w:ascii="方正小标宋简体" w:eastAsia="方正小标宋简体" w:hint="eastAsia"/>
          <w:sz w:val="36"/>
          <w:szCs w:val="32"/>
        </w:rPr>
        <w:t>2018年江苏省研究生暑期学校名单</w:t>
      </w:r>
    </w:p>
    <w:p w:rsidR="00963A00" w:rsidRPr="00CE5720" w:rsidRDefault="00963A00" w:rsidP="00963A00">
      <w:pPr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120"/>
        <w:gridCol w:w="6680"/>
      </w:tblGrid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E57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E57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E57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暑期学校名称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2018年江苏省研究生“数据驱动的决策理论与方法”暑期学校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741B57" w:rsidRDefault="00963A00" w:rsidP="00D161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传统木构建筑</w:t>
            </w:r>
            <w:proofErr w:type="gramStart"/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榫</w:t>
            </w:r>
            <w:proofErr w:type="gramEnd"/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卯技艺的当代创新应用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741B57" w:rsidRDefault="00963A00" w:rsidP="00D161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未来飞行器创新设计探索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2018年江苏省研究生视觉信息表示学习与深度智能系统暑期学校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河海大学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2018年江苏省研究生计算力学与工程仿真暑期学校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2018年江苏省研究生“畜牧安全与人类健康”暑期学校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数据挖掘与人工智能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2018年江苏省研究生先进生物质材料暑期学校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“大气污染监测预警与防控”暑期学校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2018年江苏省研究生“筑梦化工”暑期学校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2018年江苏省研究生数学学科暑期学校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南京财经大学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2018年江苏省研究生高级微观计量经济分析暑期学校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2018年江苏省研究生“探索·发现—系统生物学与中医药”暑期学校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2018年江苏省研究生新一代工业生物技术暑期学校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2018年江苏省研究生“青海支教”教师技能专训暑期学校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2018年江苏省研究生船舶与海洋工程学科暑期学校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</w:t>
            </w:r>
            <w:r w:rsidRPr="00CE5720">
              <w:rPr>
                <w:rFonts w:ascii="宋体" w:hAnsi="宋体" w:cs="宋体" w:hint="eastAsia"/>
                <w:kern w:val="0"/>
                <w:sz w:val="22"/>
              </w:rPr>
              <w:t>年江苏省研究生现代农业与作物科技暑期学校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2018年江苏省研究生医学人文教育暑期学校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2018年江苏省研究生材料科学中的数学与计算暑期学校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常州大学</w:t>
            </w:r>
          </w:p>
        </w:tc>
        <w:tc>
          <w:tcPr>
            <w:tcW w:w="6680" w:type="dxa"/>
            <w:shd w:val="clear" w:color="000000" w:fill="FFFFFF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2018年江苏省研究生化学化工暑期学校</w:t>
            </w:r>
          </w:p>
        </w:tc>
      </w:tr>
    </w:tbl>
    <w:p w:rsidR="00963A00" w:rsidRDefault="00963A00" w:rsidP="00963A00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963A00" w:rsidRPr="00462D13" w:rsidRDefault="00963A00" w:rsidP="00963A00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963A00" w:rsidRDefault="00963A00">
      <w:pPr>
        <w:widowControl/>
        <w:jc w:val="left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/>
          <w:sz w:val="36"/>
          <w:szCs w:val="32"/>
        </w:rPr>
        <w:br w:type="page"/>
      </w:r>
    </w:p>
    <w:p w:rsidR="00963A00" w:rsidRDefault="00963A00" w:rsidP="00963A00">
      <w:pPr>
        <w:spacing w:line="640" w:lineRule="exact"/>
        <w:jc w:val="center"/>
        <w:rPr>
          <w:rFonts w:ascii="方正小标宋简体" w:eastAsia="方正小标宋简体"/>
          <w:sz w:val="36"/>
          <w:szCs w:val="32"/>
        </w:rPr>
      </w:pPr>
      <w:r w:rsidRPr="00CE5720">
        <w:rPr>
          <w:rFonts w:ascii="方正小标宋简体" w:eastAsia="方正小标宋简体" w:hint="eastAsia"/>
          <w:sz w:val="36"/>
          <w:szCs w:val="32"/>
        </w:rPr>
        <w:lastRenderedPageBreak/>
        <w:t>2018年江苏省研究生学术创新论坛名单</w:t>
      </w:r>
    </w:p>
    <w:p w:rsidR="00963A00" w:rsidRPr="00CE5720" w:rsidRDefault="00963A00" w:rsidP="00963A00">
      <w:pPr>
        <w:spacing w:line="640" w:lineRule="exact"/>
        <w:rPr>
          <w:rFonts w:eastAsia="华文仿宋"/>
          <w:sz w:val="32"/>
          <w:szCs w:val="32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120"/>
        <w:gridCol w:w="6680"/>
      </w:tblGrid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E572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CE572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学术</w:t>
            </w:r>
            <w:r w:rsidRPr="00CE572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创新论坛名称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光学与材料学科学术创新论坛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研究生“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优化能源结构，构建高效能源供需体系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南京航空航</w:t>
            </w:r>
            <w:bookmarkStart w:id="0" w:name="_GoBack"/>
            <w:bookmarkEnd w:id="0"/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天大学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力学与现代工程学术创新论坛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知识产权与高质量发展学术创新论坛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河海大学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2018年江苏省研究生水环境保护与水资源可持续利用学术创新论坛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2018年江苏省研究生IPM学术创新论坛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中国药科大学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研究生“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现代中医中药创新与传承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新型网络计算与智能数据处理学术创新论坛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无线通信与智能计算学术创新论坛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2018年江苏省研究生农林装备自动化与智能化学术创新论坛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2018年江苏省研究生“习近平新时代治国理政思想”学术创新论坛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 “新形势下重大工业安全及事故应急管理科学与技术”学术创新论坛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传媒学科学术论坛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南京财经大学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研究生“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振兴江苏实体经济与大智移云背景下的财务变革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南京财经大学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防范化解江苏金融风险学术创新论坛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融合创新，健康护理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南京审计大学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审计学术创新论坛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两岸四地高校研究生审计论坛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南京艺术学院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音乐专业学术创新论坛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2018年江苏省研究生食品科学与健康学术创新论坛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研究生“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人工智能时代的测绘科技前瞻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2018年江苏省研究生立德树人学术创新论坛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徐州医科大学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麻醉学基础与临床学术创新论坛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“互联网+”与智能农业学术创新论坛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信息化与制造模式创新研究学术创新论坛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音乐舞蹈学（声乐）学术创新论坛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2018年江苏省研究生神经科学学术创新论坛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2018年江苏省研究生功能纳米材料学术创新论坛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苏州科技大学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2018年江苏省研究生“新型结构与建筑工业化”学术创新论坛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淮海工学院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拥抱海洋，蓝色畅想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涉海类学术创新论坛</w:t>
            </w:r>
          </w:p>
        </w:tc>
      </w:tr>
      <w:tr w:rsidR="00963A00" w:rsidRPr="00CE5720" w:rsidTr="00D1619F">
        <w:trPr>
          <w:trHeight w:val="68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常州大学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963A00" w:rsidRPr="00CE5720" w:rsidRDefault="00963A00" w:rsidP="00D16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5720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2018年江苏省研究生“环境友好新材料”学术创新论坛</w:t>
            </w:r>
          </w:p>
        </w:tc>
      </w:tr>
    </w:tbl>
    <w:p w:rsidR="00963A00" w:rsidRPr="00ED584F" w:rsidRDefault="00963A00" w:rsidP="00963A00"/>
    <w:p w:rsidR="00EB695A" w:rsidRPr="00963A00" w:rsidRDefault="00EB695A" w:rsidP="00EB695A">
      <w:pPr>
        <w:spacing w:line="640" w:lineRule="exact"/>
        <w:jc w:val="center"/>
        <w:rPr>
          <w:rFonts w:eastAsia="华文仿宋"/>
          <w:sz w:val="32"/>
          <w:szCs w:val="32"/>
        </w:rPr>
      </w:pPr>
    </w:p>
    <w:p w:rsidR="00C0715E" w:rsidRPr="00EB695A" w:rsidRDefault="00C0715E" w:rsidP="00EB695A">
      <w:pPr>
        <w:spacing w:line="640" w:lineRule="exact"/>
        <w:rPr>
          <w:rFonts w:ascii="黑体" w:eastAsia="黑体" w:hAnsi="黑体"/>
          <w:sz w:val="32"/>
          <w:szCs w:val="32"/>
        </w:rPr>
      </w:pPr>
    </w:p>
    <w:sectPr w:rsidR="00C0715E" w:rsidRPr="00EB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A"/>
    <w:rsid w:val="00963A00"/>
    <w:rsid w:val="00AB64DA"/>
    <w:rsid w:val="00C0715E"/>
    <w:rsid w:val="00E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FCB96-1B31-4DE2-B34D-8AF3FCCB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刘遥</cp:lastModifiedBy>
  <cp:revision>3</cp:revision>
  <dcterms:created xsi:type="dcterms:W3CDTF">2018-05-25T04:33:00Z</dcterms:created>
  <dcterms:modified xsi:type="dcterms:W3CDTF">2018-05-25T04:35:00Z</dcterms:modified>
</cp:coreProperties>
</file>